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0C6E" w14:textId="4AE4A339" w:rsidR="00BA2D02" w:rsidRDefault="002F6FD0" w:rsidP="00BA2D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876A77">
        <w:rPr>
          <w:rFonts w:ascii="Arial" w:hAnsi="Arial" w:cs="Arial"/>
          <w:b/>
          <w:bCs/>
          <w:sz w:val="22"/>
          <w:szCs w:val="22"/>
        </w:rPr>
        <w:t xml:space="preserve">“NPS SURVEY WIN </w:t>
      </w:r>
      <w:r w:rsidR="00B71C86">
        <w:rPr>
          <w:rFonts w:ascii="Arial" w:hAnsi="Arial" w:cs="Arial"/>
          <w:b/>
          <w:bCs/>
          <w:sz w:val="22"/>
          <w:szCs w:val="22"/>
        </w:rPr>
        <w:t>A</w:t>
      </w:r>
      <w:r w:rsidR="00533625">
        <w:rPr>
          <w:rFonts w:ascii="Arial" w:hAnsi="Arial" w:cs="Arial"/>
          <w:b/>
          <w:bCs/>
          <w:sz w:val="22"/>
          <w:szCs w:val="22"/>
        </w:rPr>
        <w:t xml:space="preserve"> </w:t>
      </w:r>
      <w:r w:rsidRPr="00876A77">
        <w:rPr>
          <w:rFonts w:ascii="Arial" w:hAnsi="Arial" w:cs="Arial"/>
          <w:b/>
          <w:bCs/>
          <w:sz w:val="22"/>
          <w:szCs w:val="22"/>
        </w:rPr>
        <w:t>$</w:t>
      </w:r>
      <w:r w:rsidR="00B71C86">
        <w:rPr>
          <w:rFonts w:ascii="Arial" w:hAnsi="Arial" w:cs="Arial"/>
          <w:b/>
          <w:bCs/>
          <w:sz w:val="22"/>
          <w:szCs w:val="22"/>
        </w:rPr>
        <w:t>1K</w:t>
      </w:r>
      <w:r w:rsidR="00533625" w:rsidRPr="00876A77">
        <w:rPr>
          <w:rFonts w:ascii="Arial" w:hAnsi="Arial" w:cs="Arial"/>
          <w:b/>
          <w:bCs/>
          <w:sz w:val="22"/>
          <w:szCs w:val="22"/>
        </w:rPr>
        <w:t xml:space="preserve"> </w:t>
      </w:r>
      <w:r w:rsidRPr="00876A77">
        <w:rPr>
          <w:rFonts w:ascii="Arial" w:hAnsi="Arial" w:cs="Arial"/>
          <w:b/>
          <w:bCs/>
          <w:sz w:val="22"/>
          <w:szCs w:val="22"/>
        </w:rPr>
        <w:t>GIFT CARD PROMOTION 202</w:t>
      </w:r>
      <w:r w:rsidR="00F534EA">
        <w:rPr>
          <w:rFonts w:ascii="Arial" w:hAnsi="Arial" w:cs="Arial"/>
          <w:b/>
          <w:bCs/>
          <w:sz w:val="22"/>
          <w:szCs w:val="22"/>
        </w:rPr>
        <w:t>6</w:t>
      </w:r>
      <w:r w:rsidR="00B265A7">
        <w:rPr>
          <w:rFonts w:ascii="Arial" w:hAnsi="Arial" w:cs="Arial"/>
          <w:b/>
          <w:bCs/>
          <w:sz w:val="22"/>
          <w:szCs w:val="22"/>
        </w:rPr>
        <w:t xml:space="preserve"> </w:t>
      </w:r>
      <w:r w:rsidR="00F534EA">
        <w:rPr>
          <w:rFonts w:ascii="Arial" w:hAnsi="Arial" w:cs="Arial"/>
          <w:b/>
          <w:bCs/>
          <w:sz w:val="22"/>
          <w:szCs w:val="22"/>
        </w:rPr>
        <w:t>`</w:t>
      </w:r>
      <w:r w:rsidRPr="00876A77">
        <w:rPr>
          <w:rFonts w:ascii="Arial" w:hAnsi="Arial" w:cs="Arial"/>
          <w:b/>
          <w:bCs/>
          <w:sz w:val="22"/>
          <w:szCs w:val="22"/>
        </w:rPr>
        <w:t>” PROMOTION</w:t>
      </w:r>
    </w:p>
    <w:p w14:paraId="651EF34B" w14:textId="77777777" w:rsidR="004E31E7" w:rsidRPr="00876A77" w:rsidRDefault="004E31E7" w:rsidP="004E3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Pr>
          <w:rFonts w:ascii="Arial" w:hAnsi="Arial" w:cs="Arial"/>
          <w:b/>
          <w:bCs/>
          <w:sz w:val="22"/>
          <w:szCs w:val="22"/>
        </w:rPr>
        <w:t>FIRST QUARTER</w:t>
      </w:r>
    </w:p>
    <w:p w14:paraId="2094A6A3" w14:textId="77777777" w:rsidR="00BA2D02" w:rsidRPr="00876A77" w:rsidRDefault="00BA2D02" w:rsidP="00BA2D02">
      <w:pPr>
        <w:pStyle w:val="AnisimoffLegal"/>
        <w:numPr>
          <w:ilvl w:val="0"/>
          <w:numId w:val="0"/>
        </w:numPr>
        <w:jc w:val="center"/>
        <w:rPr>
          <w:b/>
          <w:bCs/>
          <w:color w:val="FF0000"/>
          <w:sz w:val="22"/>
          <w:szCs w:val="22"/>
        </w:rPr>
      </w:pPr>
    </w:p>
    <w:p w14:paraId="01C98A6B" w14:textId="77777777" w:rsidR="00BA2D02" w:rsidRPr="00876A77" w:rsidRDefault="00BA2D02" w:rsidP="00BA2D02">
      <w:pPr>
        <w:pStyle w:val="AnisimoffLegal"/>
        <w:numPr>
          <w:ilvl w:val="0"/>
          <w:numId w:val="0"/>
        </w:numPr>
        <w:jc w:val="center"/>
        <w:rPr>
          <w:b/>
          <w:bCs/>
          <w:sz w:val="22"/>
          <w:szCs w:val="22"/>
        </w:rPr>
      </w:pPr>
      <w:r w:rsidRPr="00876A77">
        <w:rPr>
          <w:b/>
          <w:bCs/>
          <w:sz w:val="22"/>
          <w:szCs w:val="22"/>
        </w:rPr>
        <w:t>TERMS AND CONDITIONS</w:t>
      </w:r>
    </w:p>
    <w:p w14:paraId="59BBED6C" w14:textId="77777777" w:rsidR="00BA2D02" w:rsidRPr="00876A77" w:rsidRDefault="00BA2D02">
      <w:pPr>
        <w:rPr>
          <w:rFonts w:ascii="Arial" w:hAnsi="Arial" w:cs="Arial"/>
          <w:sz w:val="22"/>
          <w:szCs w:val="22"/>
        </w:rPr>
      </w:pPr>
    </w:p>
    <w:p w14:paraId="5D5D2D9B" w14:textId="77777777" w:rsidR="00ED0D03" w:rsidRPr="00D15B02" w:rsidRDefault="00ED0D03">
      <w:pPr>
        <w:rPr>
          <w:rFonts w:ascii="Arial" w:hAnsi="Arial" w:cs="Arial"/>
          <w:sz w:val="22"/>
          <w:szCs w:val="22"/>
        </w:rPr>
      </w:pPr>
    </w:p>
    <w:p w14:paraId="60D7D044" w14:textId="31EFE66D" w:rsidR="00ED0D03" w:rsidRPr="00D15B02" w:rsidRDefault="00ED0D03" w:rsidP="00ED0D03">
      <w:pPr>
        <w:numPr>
          <w:ilvl w:val="0"/>
          <w:numId w:val="2"/>
        </w:numPr>
        <w:tabs>
          <w:tab w:val="clear" w:pos="720"/>
          <w:tab w:val="num" w:pos="-720"/>
        </w:tabs>
        <w:ind w:left="0"/>
        <w:jc w:val="both"/>
        <w:rPr>
          <w:rFonts w:ascii="Arial" w:hAnsi="Arial" w:cs="Arial"/>
          <w:sz w:val="22"/>
          <w:szCs w:val="22"/>
        </w:rPr>
      </w:pPr>
      <w:r w:rsidRPr="00D15B02">
        <w:rPr>
          <w:rFonts w:ascii="Arial" w:hAnsi="Arial" w:cs="Arial"/>
          <w:sz w:val="22"/>
          <w:szCs w:val="22"/>
        </w:rPr>
        <w:t>Information on how to enter and the prize form part of these Terms and Conditions. Participation in this promotion is deemed acceptance of these Terms and Conditions.</w:t>
      </w:r>
    </w:p>
    <w:p w14:paraId="525DA10F" w14:textId="77777777" w:rsidR="00ED0D03" w:rsidRPr="00D15B02" w:rsidRDefault="00ED0D03" w:rsidP="00ED0D03">
      <w:pPr>
        <w:jc w:val="both"/>
        <w:rPr>
          <w:rFonts w:ascii="Arial" w:hAnsi="Arial" w:cs="Arial"/>
          <w:sz w:val="22"/>
          <w:szCs w:val="22"/>
        </w:rPr>
      </w:pPr>
    </w:p>
    <w:p w14:paraId="015E3040" w14:textId="6896C33E" w:rsidR="00ED0D03" w:rsidRPr="00D15B02" w:rsidRDefault="00ED0D03" w:rsidP="00ED0D03">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Entry is only open to Australian residents aged 18 years or over who have visited a Participating Shopping Centre (</w:t>
      </w:r>
      <w:r w:rsidR="00C43CE6" w:rsidRPr="00D15B02">
        <w:rPr>
          <w:rFonts w:ascii="Arial" w:hAnsi="Arial" w:cs="Arial"/>
          <w:sz w:val="22"/>
          <w:szCs w:val="22"/>
        </w:rPr>
        <w:t>defined below</w:t>
      </w:r>
      <w:r w:rsidR="00293CD0" w:rsidRPr="00D15B02">
        <w:rPr>
          <w:rFonts w:ascii="Arial" w:hAnsi="Arial" w:cs="Arial"/>
          <w:sz w:val="22"/>
          <w:szCs w:val="22"/>
        </w:rPr>
        <w:t xml:space="preserve">). </w:t>
      </w:r>
    </w:p>
    <w:p w14:paraId="100C92F6" w14:textId="77777777" w:rsidR="00ED0D03" w:rsidRPr="00D15B02" w:rsidRDefault="00ED0D03" w:rsidP="00ED0D03">
      <w:pPr>
        <w:pStyle w:val="ListParagraph"/>
        <w:rPr>
          <w:rFonts w:ascii="Arial" w:hAnsi="Arial" w:cs="Arial"/>
          <w:sz w:val="22"/>
          <w:szCs w:val="22"/>
        </w:rPr>
      </w:pPr>
    </w:p>
    <w:p w14:paraId="52747B09" w14:textId="2F3BF71E" w:rsidR="004D358C" w:rsidRPr="00D15B02" w:rsidRDefault="00ED0D03" w:rsidP="004629D9">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Entries into the promotion open on </w:t>
      </w:r>
      <w:r w:rsidRPr="002A331A">
        <w:rPr>
          <w:rFonts w:ascii="Arial" w:hAnsi="Arial" w:cs="Arial"/>
          <w:sz w:val="22"/>
          <w:szCs w:val="22"/>
        </w:rPr>
        <w:t>01/</w:t>
      </w:r>
      <w:r w:rsidR="003D0B63" w:rsidRPr="002A331A">
        <w:rPr>
          <w:rFonts w:ascii="Arial" w:hAnsi="Arial" w:cs="Arial"/>
          <w:sz w:val="22"/>
          <w:szCs w:val="22"/>
        </w:rPr>
        <w:t>0</w:t>
      </w:r>
      <w:r w:rsidR="00F534EA">
        <w:rPr>
          <w:rFonts w:ascii="Arial" w:hAnsi="Arial" w:cs="Arial"/>
          <w:sz w:val="22"/>
          <w:szCs w:val="22"/>
        </w:rPr>
        <w:t>7</w:t>
      </w:r>
      <w:r w:rsidRPr="002A331A">
        <w:rPr>
          <w:rFonts w:ascii="Arial" w:hAnsi="Arial" w:cs="Arial"/>
          <w:sz w:val="22"/>
          <w:szCs w:val="22"/>
        </w:rPr>
        <w:t>/</w:t>
      </w:r>
      <w:r w:rsidR="00574B94">
        <w:rPr>
          <w:rFonts w:ascii="Arial" w:hAnsi="Arial" w:cs="Arial"/>
          <w:sz w:val="22"/>
          <w:szCs w:val="22"/>
        </w:rPr>
        <w:t>20</w:t>
      </w:r>
      <w:r w:rsidRPr="002A331A">
        <w:rPr>
          <w:rFonts w:ascii="Arial" w:hAnsi="Arial" w:cs="Arial"/>
          <w:sz w:val="22"/>
          <w:szCs w:val="22"/>
        </w:rPr>
        <w:t>2</w:t>
      </w:r>
      <w:r w:rsidR="00533625" w:rsidRPr="002A331A">
        <w:rPr>
          <w:rFonts w:ascii="Arial" w:hAnsi="Arial" w:cs="Arial"/>
          <w:sz w:val="22"/>
          <w:szCs w:val="22"/>
        </w:rPr>
        <w:t>6</w:t>
      </w:r>
      <w:r w:rsidRPr="00B71C86">
        <w:rPr>
          <w:rFonts w:ascii="Arial" w:hAnsi="Arial" w:cs="Arial"/>
          <w:sz w:val="22"/>
          <w:szCs w:val="22"/>
        </w:rPr>
        <w:t xml:space="preserve"> at 9:00am AE</w:t>
      </w:r>
      <w:r w:rsidR="00F534EA">
        <w:rPr>
          <w:rFonts w:ascii="Arial" w:hAnsi="Arial" w:cs="Arial"/>
          <w:sz w:val="22"/>
          <w:szCs w:val="22"/>
        </w:rPr>
        <w:t>S</w:t>
      </w:r>
      <w:r w:rsidRPr="00B71C86">
        <w:rPr>
          <w:rFonts w:ascii="Arial" w:hAnsi="Arial" w:cs="Arial"/>
          <w:sz w:val="22"/>
          <w:szCs w:val="22"/>
        </w:rPr>
        <w:t xml:space="preserve">T and close on </w:t>
      </w:r>
      <w:r w:rsidR="00176EDC" w:rsidRPr="002A331A">
        <w:rPr>
          <w:rFonts w:ascii="Arial" w:hAnsi="Arial" w:cs="Arial"/>
          <w:sz w:val="22"/>
          <w:szCs w:val="22"/>
        </w:rPr>
        <w:t>30</w:t>
      </w:r>
      <w:r w:rsidRPr="002A331A">
        <w:rPr>
          <w:rFonts w:ascii="Arial" w:hAnsi="Arial" w:cs="Arial"/>
          <w:sz w:val="22"/>
          <w:szCs w:val="22"/>
        </w:rPr>
        <w:t>/</w:t>
      </w:r>
      <w:r w:rsidR="004B72EC" w:rsidRPr="002A331A">
        <w:rPr>
          <w:rFonts w:ascii="Arial" w:hAnsi="Arial" w:cs="Arial"/>
          <w:sz w:val="22"/>
          <w:szCs w:val="22"/>
        </w:rPr>
        <w:t>0</w:t>
      </w:r>
      <w:r w:rsidR="00F534EA">
        <w:rPr>
          <w:rFonts w:ascii="Arial" w:hAnsi="Arial" w:cs="Arial"/>
          <w:sz w:val="22"/>
          <w:szCs w:val="22"/>
        </w:rPr>
        <w:t>9</w:t>
      </w:r>
      <w:r w:rsidRPr="002A331A">
        <w:rPr>
          <w:rFonts w:ascii="Arial" w:hAnsi="Arial" w:cs="Arial"/>
          <w:sz w:val="22"/>
          <w:szCs w:val="22"/>
        </w:rPr>
        <w:t>/</w:t>
      </w:r>
      <w:r w:rsidR="00574B94">
        <w:rPr>
          <w:rFonts w:ascii="Arial" w:hAnsi="Arial" w:cs="Arial"/>
          <w:sz w:val="22"/>
          <w:szCs w:val="22"/>
        </w:rPr>
        <w:t>20</w:t>
      </w:r>
      <w:r w:rsidRPr="002A331A">
        <w:rPr>
          <w:rFonts w:ascii="Arial" w:hAnsi="Arial" w:cs="Arial"/>
          <w:sz w:val="22"/>
          <w:szCs w:val="22"/>
        </w:rPr>
        <w:t>2</w:t>
      </w:r>
      <w:r w:rsidR="00533625" w:rsidRPr="002A331A">
        <w:rPr>
          <w:rFonts w:ascii="Arial" w:hAnsi="Arial" w:cs="Arial"/>
          <w:sz w:val="22"/>
          <w:szCs w:val="22"/>
        </w:rPr>
        <w:t>6</w:t>
      </w:r>
      <w:r w:rsidRPr="00D15B02">
        <w:rPr>
          <w:rFonts w:ascii="Arial" w:hAnsi="Arial" w:cs="Arial"/>
          <w:sz w:val="22"/>
          <w:szCs w:val="22"/>
        </w:rPr>
        <w:t xml:space="preserve"> at 11:59pm</w:t>
      </w:r>
      <w:r w:rsidR="00211BA7">
        <w:rPr>
          <w:rFonts w:ascii="Arial" w:hAnsi="Arial" w:cs="Arial"/>
          <w:sz w:val="22"/>
          <w:szCs w:val="22"/>
        </w:rPr>
        <w:t xml:space="preserve"> </w:t>
      </w:r>
      <w:r w:rsidR="00176EDC" w:rsidRPr="00D15B02">
        <w:rPr>
          <w:rFonts w:ascii="Arial" w:hAnsi="Arial" w:cs="Arial"/>
          <w:sz w:val="22"/>
          <w:szCs w:val="22"/>
        </w:rPr>
        <w:t>AE</w:t>
      </w:r>
      <w:r w:rsidR="00176EDC">
        <w:rPr>
          <w:rFonts w:ascii="Arial" w:hAnsi="Arial" w:cs="Arial"/>
          <w:sz w:val="22"/>
          <w:szCs w:val="22"/>
        </w:rPr>
        <w:t>S</w:t>
      </w:r>
      <w:r w:rsidR="00176EDC" w:rsidRPr="00D15B02">
        <w:rPr>
          <w:rFonts w:ascii="Arial" w:hAnsi="Arial" w:cs="Arial"/>
          <w:sz w:val="22"/>
          <w:szCs w:val="22"/>
        </w:rPr>
        <w:t xml:space="preserve">T </w:t>
      </w:r>
      <w:r w:rsidRPr="00D15B02">
        <w:rPr>
          <w:rFonts w:ascii="Arial" w:hAnsi="Arial" w:cs="Arial"/>
          <w:sz w:val="22"/>
          <w:szCs w:val="22"/>
        </w:rPr>
        <w:t>(“</w:t>
      </w:r>
      <w:r w:rsidRPr="00D15B02">
        <w:rPr>
          <w:rFonts w:ascii="Arial" w:hAnsi="Arial" w:cs="Arial"/>
          <w:b/>
          <w:bCs/>
          <w:sz w:val="22"/>
          <w:szCs w:val="22"/>
        </w:rPr>
        <w:t>Promotional Period</w:t>
      </w:r>
      <w:r w:rsidRPr="00D15B02">
        <w:rPr>
          <w:rFonts w:ascii="Arial" w:hAnsi="Arial" w:cs="Arial"/>
          <w:sz w:val="22"/>
          <w:szCs w:val="22"/>
        </w:rPr>
        <w:t>”).</w:t>
      </w:r>
    </w:p>
    <w:p w14:paraId="12AD4897" w14:textId="77777777" w:rsidR="00C43CE6" w:rsidRPr="00D15B02" w:rsidRDefault="00C43CE6" w:rsidP="00C43CE6">
      <w:pPr>
        <w:pStyle w:val="ListParagraph"/>
        <w:rPr>
          <w:rFonts w:ascii="Arial" w:hAnsi="Arial" w:cs="Arial"/>
          <w:sz w:val="22"/>
          <w:szCs w:val="22"/>
        </w:rPr>
      </w:pPr>
    </w:p>
    <w:p w14:paraId="280CEB58" w14:textId="4B4D2090" w:rsidR="00C43CE6" w:rsidRPr="00D15B02" w:rsidRDefault="00C43CE6" w:rsidP="00C10407">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A participating shopping centre is </w:t>
      </w:r>
      <w:r w:rsidR="00B86A8D" w:rsidRPr="00D15B02">
        <w:rPr>
          <w:rFonts w:ascii="Arial" w:hAnsi="Arial" w:cs="Arial"/>
          <w:sz w:val="22"/>
          <w:szCs w:val="22"/>
        </w:rPr>
        <w:t xml:space="preserve">any </w:t>
      </w:r>
      <w:r w:rsidRPr="00D15B02">
        <w:rPr>
          <w:rFonts w:ascii="Arial" w:hAnsi="Arial" w:cs="Arial"/>
          <w:sz w:val="22"/>
          <w:szCs w:val="22"/>
        </w:rPr>
        <w:t xml:space="preserve">shopping centre </w:t>
      </w:r>
      <w:r w:rsidR="00C10407" w:rsidRPr="00D15B02">
        <w:rPr>
          <w:rFonts w:ascii="Arial" w:hAnsi="Arial" w:cs="Arial"/>
          <w:sz w:val="22"/>
          <w:szCs w:val="22"/>
        </w:rPr>
        <w:t xml:space="preserve">located in Australia </w:t>
      </w:r>
      <w:r w:rsidR="00C10407" w:rsidRPr="00D15B02">
        <w:rPr>
          <w:rFonts w:ascii="Arial" w:hAnsi="Arial" w:cs="Arial"/>
          <w:bCs/>
          <w:color w:val="000000" w:themeColor="text1"/>
          <w:sz w:val="22"/>
          <w:szCs w:val="22"/>
        </w:rPr>
        <w:t xml:space="preserve">that displays material relating to the promotion during the Promotional Period </w:t>
      </w:r>
      <w:r w:rsidRPr="00D15B02">
        <w:rPr>
          <w:rFonts w:ascii="Arial" w:hAnsi="Arial" w:cs="Arial"/>
          <w:sz w:val="22"/>
          <w:szCs w:val="22"/>
        </w:rPr>
        <w:t>(</w:t>
      </w:r>
      <w:r w:rsidR="00B86A8D" w:rsidRPr="00D15B02">
        <w:rPr>
          <w:rFonts w:ascii="Arial" w:hAnsi="Arial" w:cs="Arial"/>
          <w:sz w:val="22"/>
          <w:szCs w:val="22"/>
        </w:rPr>
        <w:t xml:space="preserve">each a </w:t>
      </w:r>
      <w:r w:rsidRPr="00D15B02">
        <w:rPr>
          <w:rFonts w:ascii="Arial" w:hAnsi="Arial" w:cs="Arial"/>
          <w:sz w:val="22"/>
          <w:szCs w:val="22"/>
        </w:rPr>
        <w:t>“</w:t>
      </w:r>
      <w:r w:rsidRPr="00D15B02">
        <w:rPr>
          <w:rFonts w:ascii="Arial" w:hAnsi="Arial" w:cs="Arial"/>
          <w:b/>
          <w:bCs/>
          <w:sz w:val="22"/>
          <w:szCs w:val="22"/>
        </w:rPr>
        <w:t>Participating Shopping Centre</w:t>
      </w:r>
      <w:r w:rsidRPr="00D15B02">
        <w:rPr>
          <w:rFonts w:ascii="Arial" w:hAnsi="Arial" w:cs="Arial"/>
          <w:sz w:val="22"/>
          <w:szCs w:val="22"/>
        </w:rPr>
        <w:t>”)</w:t>
      </w:r>
      <w:r w:rsidR="00191CF5">
        <w:rPr>
          <w:rFonts w:ascii="Arial" w:hAnsi="Arial" w:cs="Arial"/>
          <w:sz w:val="22"/>
          <w:szCs w:val="22"/>
        </w:rPr>
        <w:t>.</w:t>
      </w:r>
      <w:r w:rsidR="00C10407" w:rsidRPr="00D15B02">
        <w:rPr>
          <w:rFonts w:ascii="Arial" w:hAnsi="Arial" w:cs="Arial"/>
          <w:sz w:val="22"/>
          <w:szCs w:val="22"/>
        </w:rPr>
        <w:t xml:space="preserve"> </w:t>
      </w:r>
      <w:r w:rsidR="00191CF5">
        <w:rPr>
          <w:rFonts w:ascii="Arial" w:hAnsi="Arial" w:cs="Arial"/>
          <w:sz w:val="22"/>
          <w:szCs w:val="22"/>
        </w:rPr>
        <w:t>S</w:t>
      </w:r>
      <w:r w:rsidR="00C10407" w:rsidRPr="00D15B02">
        <w:rPr>
          <w:rFonts w:ascii="Arial" w:hAnsi="Arial" w:cs="Arial"/>
          <w:sz w:val="22"/>
          <w:szCs w:val="22"/>
        </w:rPr>
        <w:t>ee Annexure A for a list of Participating Shopping Centre</w:t>
      </w:r>
      <w:r w:rsidR="00191CF5">
        <w:rPr>
          <w:rFonts w:ascii="Arial" w:hAnsi="Arial" w:cs="Arial"/>
          <w:sz w:val="22"/>
          <w:szCs w:val="22"/>
        </w:rPr>
        <w:t>s</w:t>
      </w:r>
      <w:r w:rsidR="00C10407" w:rsidRPr="00D15B02">
        <w:rPr>
          <w:rFonts w:ascii="Arial" w:hAnsi="Arial" w:cs="Arial"/>
          <w:sz w:val="22"/>
          <w:szCs w:val="22"/>
        </w:rPr>
        <w:t xml:space="preserve">. </w:t>
      </w:r>
    </w:p>
    <w:p w14:paraId="2F19ADEB" w14:textId="77777777" w:rsidR="004629D9" w:rsidRPr="00D15B02" w:rsidRDefault="004629D9" w:rsidP="00ED0D03">
      <w:pPr>
        <w:jc w:val="both"/>
        <w:rPr>
          <w:rFonts w:ascii="Arial" w:hAnsi="Arial" w:cs="Arial"/>
          <w:sz w:val="22"/>
          <w:szCs w:val="22"/>
        </w:rPr>
      </w:pPr>
    </w:p>
    <w:p w14:paraId="1E6FD21F" w14:textId="77777777" w:rsidR="004D358C" w:rsidRPr="00D15B02" w:rsidRDefault="004D358C" w:rsidP="004D358C">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Employees (and their immediate families) of the Promoter, </w:t>
      </w:r>
      <w:r w:rsidRPr="00D15B02">
        <w:rPr>
          <w:rFonts w:ascii="Arial" w:hAnsi="Arial" w:cs="Arial"/>
          <w:bCs/>
          <w:sz w:val="22"/>
          <w:szCs w:val="22"/>
        </w:rPr>
        <w:t>Participating Shopping Centres</w:t>
      </w:r>
      <w:r w:rsidRPr="00D15B02">
        <w:rPr>
          <w:rFonts w:ascii="Arial" w:hAnsi="Arial" w:cs="Arial"/>
          <w:sz w:val="22"/>
          <w:szCs w:val="22"/>
        </w:rPr>
        <w:t xml:space="preserve"> and agencies associated with this promotion are ineligible to enter. Immediate family means any of the following: spouse, ex-spouse, de-facto spouse, child or </w:t>
      </w:r>
      <w:proofErr w:type="gramStart"/>
      <w:r w:rsidRPr="00D15B02">
        <w:rPr>
          <w:rFonts w:ascii="Arial" w:hAnsi="Arial" w:cs="Arial"/>
          <w:sz w:val="22"/>
          <w:szCs w:val="22"/>
        </w:rPr>
        <w:t>step-child</w:t>
      </w:r>
      <w:proofErr w:type="gramEnd"/>
      <w:r w:rsidRPr="00D15B02">
        <w:rPr>
          <w:rFonts w:ascii="Arial" w:hAnsi="Arial" w:cs="Arial"/>
          <w:sz w:val="22"/>
          <w:szCs w:val="22"/>
        </w:rPr>
        <w:t xml:space="preserve"> (whether natural or by adoption), parent, </w:t>
      </w:r>
      <w:proofErr w:type="gramStart"/>
      <w:r w:rsidRPr="00D15B02">
        <w:rPr>
          <w:rFonts w:ascii="Arial" w:hAnsi="Arial" w:cs="Arial"/>
          <w:sz w:val="22"/>
          <w:szCs w:val="22"/>
        </w:rPr>
        <w:t>step-parent</w:t>
      </w:r>
      <w:proofErr w:type="gramEnd"/>
      <w:r w:rsidRPr="00D15B02">
        <w:rPr>
          <w:rFonts w:ascii="Arial" w:hAnsi="Arial" w:cs="Arial"/>
          <w:sz w:val="22"/>
          <w:szCs w:val="22"/>
        </w:rPr>
        <w:t xml:space="preserve">, grandparent, step-grandparent, uncle, aunt, niece, nephew, brother, sister, </w:t>
      </w:r>
      <w:proofErr w:type="gramStart"/>
      <w:r w:rsidRPr="00D15B02">
        <w:rPr>
          <w:rFonts w:ascii="Arial" w:hAnsi="Arial" w:cs="Arial"/>
          <w:sz w:val="22"/>
          <w:szCs w:val="22"/>
        </w:rPr>
        <w:t>step-brother</w:t>
      </w:r>
      <w:proofErr w:type="gramEnd"/>
      <w:r w:rsidRPr="00D15B02">
        <w:rPr>
          <w:rFonts w:ascii="Arial" w:hAnsi="Arial" w:cs="Arial"/>
          <w:sz w:val="22"/>
          <w:szCs w:val="22"/>
        </w:rPr>
        <w:t xml:space="preserve">, </w:t>
      </w:r>
      <w:proofErr w:type="gramStart"/>
      <w:r w:rsidRPr="00D15B02">
        <w:rPr>
          <w:rFonts w:ascii="Arial" w:hAnsi="Arial" w:cs="Arial"/>
          <w:sz w:val="22"/>
          <w:szCs w:val="22"/>
        </w:rPr>
        <w:t>step-sister</w:t>
      </w:r>
      <w:proofErr w:type="gramEnd"/>
      <w:r w:rsidRPr="00D15B02">
        <w:rPr>
          <w:rFonts w:ascii="Arial" w:hAnsi="Arial" w:cs="Arial"/>
          <w:sz w:val="22"/>
          <w:szCs w:val="22"/>
        </w:rPr>
        <w:t xml:space="preserve"> or 1</w:t>
      </w:r>
      <w:r w:rsidRPr="00D15B02">
        <w:rPr>
          <w:rFonts w:ascii="Arial" w:hAnsi="Arial" w:cs="Arial"/>
          <w:sz w:val="22"/>
          <w:szCs w:val="22"/>
          <w:vertAlign w:val="superscript"/>
        </w:rPr>
        <w:t>st</w:t>
      </w:r>
      <w:r w:rsidRPr="00D15B02">
        <w:rPr>
          <w:rFonts w:ascii="Arial" w:hAnsi="Arial" w:cs="Arial"/>
          <w:sz w:val="22"/>
          <w:szCs w:val="22"/>
        </w:rPr>
        <w:t xml:space="preserve"> cousin. </w:t>
      </w:r>
    </w:p>
    <w:p w14:paraId="4AB8CFBD" w14:textId="77777777" w:rsidR="004D358C" w:rsidRPr="00D15B02" w:rsidRDefault="004D358C" w:rsidP="00ED0D03">
      <w:pPr>
        <w:jc w:val="both"/>
        <w:rPr>
          <w:rFonts w:ascii="Arial" w:hAnsi="Arial" w:cs="Arial"/>
          <w:sz w:val="22"/>
          <w:szCs w:val="22"/>
        </w:rPr>
      </w:pPr>
    </w:p>
    <w:p w14:paraId="25DA28C7" w14:textId="0BC654DF" w:rsidR="004D358C" w:rsidRPr="00D15B02" w:rsidRDefault="004D358C" w:rsidP="004D358C">
      <w:pPr>
        <w:numPr>
          <w:ilvl w:val="0"/>
          <w:numId w:val="2"/>
        </w:numPr>
        <w:tabs>
          <w:tab w:val="clear" w:pos="720"/>
          <w:tab w:val="num" w:pos="0"/>
        </w:tabs>
        <w:ind w:left="0"/>
        <w:jc w:val="both"/>
        <w:rPr>
          <w:rFonts w:ascii="Arial" w:hAnsi="Arial" w:cs="Arial"/>
          <w:sz w:val="22"/>
          <w:szCs w:val="22"/>
        </w:rPr>
      </w:pPr>
      <w:r w:rsidRPr="00D15B02">
        <w:rPr>
          <w:rFonts w:ascii="Arial" w:hAnsi="Arial" w:cs="Arial"/>
          <w:bCs/>
          <w:sz w:val="22"/>
          <w:szCs w:val="22"/>
        </w:rPr>
        <w:t>To be eligible to enter, individuals must,</w:t>
      </w:r>
      <w:r w:rsidR="00494A07" w:rsidRPr="00D15B02">
        <w:rPr>
          <w:rFonts w:ascii="Arial" w:hAnsi="Arial" w:cs="Arial"/>
          <w:bCs/>
          <w:sz w:val="22"/>
          <w:szCs w:val="22"/>
        </w:rPr>
        <w:t xml:space="preserve"> during the Promotional Period,</w:t>
      </w:r>
      <w:r w:rsidRPr="00D15B02">
        <w:rPr>
          <w:rFonts w:ascii="Arial" w:hAnsi="Arial" w:cs="Arial"/>
          <w:bCs/>
          <w:sz w:val="22"/>
          <w:szCs w:val="22"/>
        </w:rPr>
        <w:t xml:space="preserve"> visit one (1) of the Participating Shopping Centres. </w:t>
      </w:r>
    </w:p>
    <w:p w14:paraId="3D5B18B1" w14:textId="77777777" w:rsidR="004D358C" w:rsidRPr="00D15B02" w:rsidRDefault="004D358C" w:rsidP="004D358C">
      <w:pPr>
        <w:pStyle w:val="ListParagraph"/>
        <w:rPr>
          <w:rFonts w:ascii="Arial" w:hAnsi="Arial" w:cs="Arial"/>
          <w:bCs/>
          <w:sz w:val="22"/>
          <w:szCs w:val="22"/>
        </w:rPr>
      </w:pPr>
    </w:p>
    <w:p w14:paraId="6ACF0568" w14:textId="77777777" w:rsidR="004D358C" w:rsidRPr="00D15B02" w:rsidRDefault="004D358C" w:rsidP="004D358C">
      <w:pPr>
        <w:numPr>
          <w:ilvl w:val="0"/>
          <w:numId w:val="2"/>
        </w:numPr>
        <w:tabs>
          <w:tab w:val="clear" w:pos="720"/>
          <w:tab w:val="num" w:pos="0"/>
        </w:tabs>
        <w:ind w:left="0"/>
        <w:jc w:val="both"/>
        <w:rPr>
          <w:rFonts w:ascii="Arial" w:hAnsi="Arial" w:cs="Arial"/>
          <w:sz w:val="22"/>
          <w:szCs w:val="22"/>
        </w:rPr>
      </w:pPr>
      <w:r w:rsidRPr="00D15B02">
        <w:rPr>
          <w:rFonts w:ascii="Arial" w:hAnsi="Arial" w:cs="Arial"/>
          <w:bCs/>
          <w:sz w:val="22"/>
          <w:szCs w:val="22"/>
        </w:rPr>
        <w:t xml:space="preserve">To enter, individuals must, during the Promotional Period, undertake either of the following steps: </w:t>
      </w:r>
    </w:p>
    <w:p w14:paraId="230F4F15" w14:textId="01CD23DF" w:rsidR="004D358C" w:rsidRPr="00D15B02" w:rsidRDefault="004D358C" w:rsidP="004D358C">
      <w:pPr>
        <w:pStyle w:val="ListParagraph"/>
        <w:numPr>
          <w:ilvl w:val="0"/>
          <w:numId w:val="4"/>
        </w:numPr>
        <w:jc w:val="both"/>
        <w:rPr>
          <w:rFonts w:ascii="Arial" w:hAnsi="Arial" w:cs="Arial"/>
          <w:sz w:val="22"/>
          <w:szCs w:val="22"/>
        </w:rPr>
      </w:pPr>
      <w:r w:rsidRPr="00D15B02">
        <w:rPr>
          <w:rFonts w:ascii="Arial" w:hAnsi="Arial" w:cs="Arial"/>
          <w:bCs/>
          <w:sz w:val="22"/>
          <w:szCs w:val="22"/>
        </w:rPr>
        <w:t>Scan the QR code on the promotional material displayed within the Participating Shopping Centre, follow the prompts to the online survey page and fully complete the online survey. The individual will then be directed to the promotional entry page where they must input the requested details (including their full name, email</w:t>
      </w:r>
      <w:r w:rsidR="00B114C4" w:rsidRPr="00D15B02">
        <w:rPr>
          <w:rFonts w:ascii="Arial" w:hAnsi="Arial" w:cs="Arial"/>
          <w:bCs/>
          <w:sz w:val="22"/>
          <w:szCs w:val="22"/>
        </w:rPr>
        <w:t xml:space="preserve"> and </w:t>
      </w:r>
      <w:r w:rsidRPr="00D15B02">
        <w:rPr>
          <w:rFonts w:ascii="Arial" w:hAnsi="Arial" w:cs="Arial"/>
          <w:bCs/>
          <w:sz w:val="22"/>
          <w:szCs w:val="22"/>
        </w:rPr>
        <w:t xml:space="preserve">phone number) and submit the fully completed entry form; or </w:t>
      </w:r>
    </w:p>
    <w:p w14:paraId="1D59AC7A" w14:textId="5E08DD4C" w:rsidR="004D358C" w:rsidRPr="00D15B02" w:rsidRDefault="004D358C" w:rsidP="00B114C4">
      <w:pPr>
        <w:pStyle w:val="ListParagraph"/>
        <w:numPr>
          <w:ilvl w:val="0"/>
          <w:numId w:val="4"/>
        </w:numPr>
        <w:jc w:val="both"/>
        <w:rPr>
          <w:rFonts w:ascii="Arial" w:hAnsi="Arial" w:cs="Arial"/>
          <w:sz w:val="22"/>
          <w:szCs w:val="22"/>
        </w:rPr>
      </w:pPr>
      <w:r w:rsidRPr="00D15B02">
        <w:rPr>
          <w:rFonts w:ascii="Arial" w:hAnsi="Arial" w:cs="Arial"/>
          <w:sz w:val="22"/>
          <w:szCs w:val="22"/>
        </w:rPr>
        <w:t xml:space="preserve">Use the free in-centre </w:t>
      </w:r>
      <w:r w:rsidR="00B114C4" w:rsidRPr="00D15B02">
        <w:rPr>
          <w:rFonts w:ascii="Arial" w:hAnsi="Arial" w:cs="Arial"/>
          <w:sz w:val="22"/>
          <w:szCs w:val="22"/>
        </w:rPr>
        <w:t>Wi-Fi</w:t>
      </w:r>
      <w:r w:rsidRPr="00D15B02">
        <w:rPr>
          <w:rFonts w:ascii="Arial" w:hAnsi="Arial" w:cs="Arial"/>
          <w:sz w:val="22"/>
          <w:szCs w:val="22"/>
        </w:rPr>
        <w:t xml:space="preserve"> while visiting the Participating Shopping Centre, locate the specific email that will be sent to them approximately one (1) hour after visiting the Participating Shopping Centre and follow the link to the online survey. Once the online survey is fully completed, the </w:t>
      </w:r>
      <w:r w:rsidRPr="00D15B02">
        <w:rPr>
          <w:rFonts w:ascii="Arial" w:hAnsi="Arial" w:cs="Arial"/>
          <w:bCs/>
          <w:sz w:val="22"/>
          <w:szCs w:val="22"/>
        </w:rPr>
        <w:t xml:space="preserve">individual will then be directed to the promotional entry page, where they must input the requested details (including their full name, email </w:t>
      </w:r>
      <w:r w:rsidR="00B114C4" w:rsidRPr="00D15B02">
        <w:rPr>
          <w:rFonts w:ascii="Arial" w:hAnsi="Arial" w:cs="Arial"/>
          <w:bCs/>
          <w:sz w:val="22"/>
          <w:szCs w:val="22"/>
        </w:rPr>
        <w:t xml:space="preserve">and </w:t>
      </w:r>
      <w:r w:rsidRPr="00D15B02">
        <w:rPr>
          <w:rFonts w:ascii="Arial" w:hAnsi="Arial" w:cs="Arial"/>
          <w:bCs/>
          <w:sz w:val="22"/>
          <w:szCs w:val="22"/>
        </w:rPr>
        <w:t xml:space="preserve">phone number) and submit the fully completed entry form. </w:t>
      </w:r>
    </w:p>
    <w:p w14:paraId="28B2D178" w14:textId="77777777" w:rsidR="00266D9C" w:rsidRPr="00D15B02" w:rsidRDefault="00266D9C" w:rsidP="00266D9C">
      <w:pPr>
        <w:jc w:val="both"/>
        <w:rPr>
          <w:rFonts w:ascii="Arial" w:hAnsi="Arial" w:cs="Arial"/>
          <w:bCs/>
          <w:sz w:val="22"/>
          <w:szCs w:val="22"/>
        </w:rPr>
      </w:pPr>
    </w:p>
    <w:p w14:paraId="6F1AB77E" w14:textId="77777777" w:rsidR="00266D9C" w:rsidRPr="00D15B02" w:rsidRDefault="00266D9C" w:rsidP="00266D9C">
      <w:pPr>
        <w:numPr>
          <w:ilvl w:val="0"/>
          <w:numId w:val="2"/>
        </w:numPr>
        <w:tabs>
          <w:tab w:val="clear" w:pos="720"/>
          <w:tab w:val="num" w:pos="0"/>
        </w:tabs>
        <w:ind w:left="0"/>
        <w:jc w:val="both"/>
        <w:rPr>
          <w:rFonts w:ascii="Arial" w:hAnsi="Arial" w:cs="Arial"/>
          <w:sz w:val="22"/>
          <w:szCs w:val="22"/>
        </w:rPr>
      </w:pPr>
      <w:r w:rsidRPr="00D15B02">
        <w:rPr>
          <w:rFonts w:ascii="Arial" w:hAnsi="Arial" w:cs="Arial"/>
          <w:bCs/>
          <w:sz w:val="22"/>
          <w:szCs w:val="22"/>
        </w:rPr>
        <w:t>Multiple entries permitted, subject to the following: (a) only one (1) entry permitted per person per day; (b) each entry must be submitted separately and in accordance with entry requirements.</w:t>
      </w:r>
    </w:p>
    <w:p w14:paraId="6EFE40E0" w14:textId="77777777" w:rsidR="00266D9C" w:rsidRPr="00D15B02" w:rsidRDefault="00266D9C" w:rsidP="00266D9C">
      <w:pPr>
        <w:jc w:val="both"/>
        <w:rPr>
          <w:rFonts w:ascii="Arial" w:hAnsi="Arial" w:cs="Arial"/>
          <w:sz w:val="22"/>
          <w:szCs w:val="22"/>
        </w:rPr>
      </w:pPr>
    </w:p>
    <w:p w14:paraId="2B0BC4FE" w14:textId="77777777" w:rsidR="00266D9C" w:rsidRPr="00D15B02" w:rsidRDefault="00266D9C" w:rsidP="00266D9C">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The Promoter reserves the right, at any time, to verify the validity of entries and entrants (including an entrant’s identity, age and place of residence) and reserves the right, in its sole discretion, to disqualify any individual who the Promoter has reason to believe has breached any of these Terms and Conditions, tampered with the entry process or engaged in any unlawful or other improper misconduct calculated to jeopardise fair and proper conduct of the</w:t>
      </w:r>
      <w:r w:rsidRPr="00D15B02">
        <w:rPr>
          <w:rFonts w:ascii="Arial" w:hAnsi="Arial" w:cs="Arial"/>
          <w:b/>
          <w:sz w:val="22"/>
          <w:szCs w:val="22"/>
        </w:rPr>
        <w:t xml:space="preserve"> </w:t>
      </w:r>
      <w:r w:rsidRPr="00D15B02">
        <w:rPr>
          <w:rFonts w:ascii="Arial" w:hAnsi="Arial" w:cs="Arial"/>
          <w:sz w:val="22"/>
          <w:szCs w:val="22"/>
        </w:rPr>
        <w:t>promotion. Errors and omissions may be accepted at the Promoter's discretion. Failure by the Promoter to enforce any of its rights at any stage does not constitute a waiver of those rights. The Promoter's legal rights to recover damages or other compensation from such an offender are reserved.</w:t>
      </w:r>
    </w:p>
    <w:p w14:paraId="7D91023C" w14:textId="77777777" w:rsidR="00266D9C" w:rsidRPr="00D15B02" w:rsidRDefault="00266D9C" w:rsidP="00266D9C">
      <w:pPr>
        <w:pStyle w:val="ListParagraph"/>
        <w:rPr>
          <w:rFonts w:ascii="Arial" w:hAnsi="Arial" w:cs="Arial"/>
          <w:sz w:val="22"/>
          <w:szCs w:val="22"/>
        </w:rPr>
      </w:pPr>
    </w:p>
    <w:p w14:paraId="4499A910" w14:textId="77777777" w:rsidR="00266D9C" w:rsidRPr="00D15B02" w:rsidRDefault="00266D9C" w:rsidP="00266D9C">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Incomplete or indecipherable</w:t>
      </w:r>
      <w:r w:rsidRPr="00D15B02">
        <w:rPr>
          <w:rFonts w:ascii="Arial" w:hAnsi="Arial" w:cs="Arial"/>
          <w:b/>
          <w:sz w:val="22"/>
          <w:szCs w:val="22"/>
        </w:rPr>
        <w:t xml:space="preserve"> </w:t>
      </w:r>
      <w:r w:rsidRPr="00D15B02">
        <w:rPr>
          <w:rFonts w:ascii="Arial" w:hAnsi="Arial" w:cs="Arial"/>
          <w:sz w:val="22"/>
          <w:szCs w:val="22"/>
        </w:rPr>
        <w:t>entries will be deemed invalid.</w:t>
      </w:r>
    </w:p>
    <w:p w14:paraId="55F79763" w14:textId="77777777" w:rsidR="00266D9C" w:rsidRPr="00D15B02" w:rsidRDefault="00266D9C" w:rsidP="00266D9C">
      <w:pPr>
        <w:pStyle w:val="ListParagraph"/>
        <w:rPr>
          <w:rFonts w:ascii="Arial" w:hAnsi="Arial" w:cs="Arial"/>
          <w:sz w:val="22"/>
          <w:szCs w:val="22"/>
        </w:rPr>
      </w:pPr>
    </w:p>
    <w:p w14:paraId="1677A33C" w14:textId="77777777" w:rsidR="00266D9C" w:rsidRPr="00D15B02" w:rsidRDefault="00266D9C" w:rsidP="00266D9C">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If there is a dispute as to the identity of an entrant, the Promoter reserves the right, in its sole discretion, to determine the identity of the entrant</w:t>
      </w:r>
      <w:r w:rsidRPr="00D15B02">
        <w:rPr>
          <w:rFonts w:ascii="Arial" w:hAnsi="Arial" w:cs="Arial"/>
          <w:bCs/>
          <w:sz w:val="22"/>
          <w:szCs w:val="22"/>
        </w:rPr>
        <w:t xml:space="preserve">. </w:t>
      </w:r>
    </w:p>
    <w:p w14:paraId="06BDE85A" w14:textId="77777777" w:rsidR="00266D9C" w:rsidRPr="00D15B02" w:rsidRDefault="00266D9C" w:rsidP="00266D9C">
      <w:pPr>
        <w:pStyle w:val="ListParagraph"/>
        <w:rPr>
          <w:rFonts w:ascii="Arial" w:hAnsi="Arial" w:cs="Arial"/>
          <w:sz w:val="22"/>
          <w:szCs w:val="22"/>
        </w:rPr>
      </w:pPr>
    </w:p>
    <w:p w14:paraId="33B67584" w14:textId="5C2B2E0A" w:rsidR="001D24A1" w:rsidRPr="00D15B02" w:rsidRDefault="00266D9C" w:rsidP="00DD7CCF">
      <w:pPr>
        <w:numPr>
          <w:ilvl w:val="0"/>
          <w:numId w:val="2"/>
        </w:numPr>
        <w:tabs>
          <w:tab w:val="clear" w:pos="720"/>
          <w:tab w:val="num" w:pos="0"/>
        </w:tabs>
        <w:ind w:left="0"/>
        <w:jc w:val="both"/>
        <w:rPr>
          <w:rFonts w:ascii="Arial" w:hAnsi="Arial" w:cs="Arial"/>
          <w:noProof/>
          <w:sz w:val="22"/>
          <w:szCs w:val="22"/>
        </w:rPr>
      </w:pPr>
      <w:r w:rsidRPr="00D15B02">
        <w:rPr>
          <w:rFonts w:ascii="Arial" w:hAnsi="Arial" w:cs="Arial"/>
          <w:sz w:val="22"/>
          <w:szCs w:val="22"/>
        </w:rPr>
        <w:t xml:space="preserve">There will be only one (1) draw conducted for this promotion (entries from all Participating Shopping Centres are included in the one draw). The draw will take place at </w:t>
      </w:r>
      <w:r w:rsidRPr="00D15B02">
        <w:rPr>
          <w:rFonts w:ascii="Arial" w:hAnsi="Arial" w:cs="Arial"/>
          <w:color w:val="000000"/>
          <w:sz w:val="22"/>
          <w:szCs w:val="22"/>
          <w:lang w:val="en-GB"/>
          <w14:ligatures w14:val="standardContextual"/>
        </w:rPr>
        <w:t>Latitude, 4c Cecil Place</w:t>
      </w:r>
      <w:r w:rsidR="000B781F">
        <w:rPr>
          <w:rFonts w:ascii="Arial" w:hAnsi="Arial" w:cs="Arial"/>
          <w:color w:val="000000"/>
          <w:sz w:val="22"/>
          <w:szCs w:val="22"/>
          <w:lang w:val="en-GB"/>
          <w14:ligatures w14:val="standardContextual"/>
        </w:rPr>
        <w:t>,</w:t>
      </w:r>
      <w:r w:rsidRPr="00D15B02">
        <w:rPr>
          <w:rFonts w:ascii="Arial" w:hAnsi="Arial" w:cs="Arial"/>
          <w:color w:val="000000"/>
          <w:sz w:val="22"/>
          <w:szCs w:val="22"/>
          <w:lang w:val="en-GB"/>
          <w14:ligatures w14:val="standardContextual"/>
        </w:rPr>
        <w:t xml:space="preserve"> Prahran Vic 3181</w:t>
      </w:r>
      <w:r w:rsidRPr="00D15B02">
        <w:rPr>
          <w:rFonts w:ascii="Arial" w:hAnsi="Arial" w:cs="Arial"/>
          <w:sz w:val="22"/>
          <w:szCs w:val="22"/>
        </w:rPr>
        <w:t xml:space="preserve"> on </w:t>
      </w:r>
      <w:r w:rsidR="00F534EA">
        <w:rPr>
          <w:rFonts w:ascii="Arial" w:hAnsi="Arial" w:cs="Arial"/>
          <w:sz w:val="22"/>
          <w:szCs w:val="22"/>
        </w:rPr>
        <w:t>06/10/2026</w:t>
      </w:r>
      <w:r w:rsidRPr="00B71C86">
        <w:rPr>
          <w:rFonts w:ascii="Arial" w:hAnsi="Arial" w:cs="Arial"/>
          <w:sz w:val="22"/>
          <w:szCs w:val="22"/>
        </w:rPr>
        <w:t xml:space="preserve"> at 2:00pm </w:t>
      </w:r>
      <w:r w:rsidRPr="00B71C86">
        <w:rPr>
          <w:rFonts w:ascii="Arial" w:hAnsi="Arial" w:cs="Arial"/>
          <w:bCs/>
          <w:sz w:val="22"/>
          <w:szCs w:val="22"/>
        </w:rPr>
        <w:t>AE</w:t>
      </w:r>
      <w:r w:rsidR="00F534EA">
        <w:rPr>
          <w:rFonts w:ascii="Arial" w:hAnsi="Arial" w:cs="Arial"/>
          <w:bCs/>
          <w:sz w:val="22"/>
          <w:szCs w:val="22"/>
        </w:rPr>
        <w:t>D</w:t>
      </w:r>
      <w:r w:rsidRPr="00B71C86">
        <w:rPr>
          <w:rFonts w:ascii="Arial" w:hAnsi="Arial" w:cs="Arial"/>
          <w:bCs/>
          <w:sz w:val="22"/>
          <w:szCs w:val="22"/>
        </w:rPr>
        <w:t>T</w:t>
      </w:r>
      <w:r w:rsidRPr="00B71C86">
        <w:rPr>
          <w:rFonts w:ascii="Arial" w:hAnsi="Arial" w:cs="Arial"/>
          <w:sz w:val="22"/>
          <w:szCs w:val="22"/>
        </w:rPr>
        <w:t xml:space="preserve">. The Promoter may draw additional reserve entries and record them in order in case an invalid entry or ineligible entrant is drawn. </w:t>
      </w:r>
      <w:r w:rsidR="00B71C86">
        <w:rPr>
          <w:rFonts w:ascii="Arial" w:hAnsi="Arial" w:cs="Arial"/>
          <w:sz w:val="22"/>
          <w:szCs w:val="22"/>
        </w:rPr>
        <w:t>The w</w:t>
      </w:r>
      <w:r w:rsidR="00B71C86" w:rsidRPr="00B71C86">
        <w:rPr>
          <w:rFonts w:ascii="Arial" w:hAnsi="Arial" w:cs="Arial"/>
          <w:sz w:val="22"/>
          <w:szCs w:val="22"/>
        </w:rPr>
        <w:t xml:space="preserve">inner </w:t>
      </w:r>
      <w:r w:rsidRPr="00B71C86">
        <w:rPr>
          <w:rFonts w:ascii="Arial" w:hAnsi="Arial" w:cs="Arial"/>
          <w:sz w:val="22"/>
          <w:szCs w:val="22"/>
        </w:rPr>
        <w:t xml:space="preserve">will be notified by email within seven (7) days of the </w:t>
      </w:r>
      <w:proofErr w:type="gramStart"/>
      <w:r w:rsidRPr="00B71C86">
        <w:rPr>
          <w:rFonts w:ascii="Arial" w:hAnsi="Arial" w:cs="Arial"/>
          <w:sz w:val="22"/>
          <w:szCs w:val="22"/>
        </w:rPr>
        <w:t>draw</w:t>
      </w:r>
      <w:proofErr w:type="gramEnd"/>
      <w:r w:rsidRPr="00B71C86">
        <w:rPr>
          <w:rFonts w:ascii="Arial" w:hAnsi="Arial" w:cs="Arial"/>
          <w:sz w:val="22"/>
          <w:szCs w:val="22"/>
        </w:rPr>
        <w:t xml:space="preserve"> and their name will be published </w:t>
      </w:r>
      <w:r w:rsidR="00793201" w:rsidRPr="00B71C86">
        <w:rPr>
          <w:rFonts w:ascii="Arial" w:hAnsi="Arial" w:cs="Arial"/>
          <w:sz w:val="22"/>
          <w:szCs w:val="22"/>
        </w:rPr>
        <w:t>at</w:t>
      </w:r>
      <w:r w:rsidR="00F2787D" w:rsidRPr="00B71C86">
        <w:rPr>
          <w:rFonts w:ascii="Arial" w:hAnsi="Arial" w:cs="Arial"/>
          <w:sz w:val="22"/>
          <w:szCs w:val="22"/>
        </w:rPr>
        <w:t xml:space="preserve"> each </w:t>
      </w:r>
      <w:r w:rsidR="00DD7CCF" w:rsidRPr="00B71C86">
        <w:rPr>
          <w:rFonts w:ascii="Arial" w:hAnsi="Arial" w:cs="Arial"/>
          <w:sz w:val="22"/>
          <w:szCs w:val="22"/>
        </w:rPr>
        <w:t xml:space="preserve">Participating </w:t>
      </w:r>
      <w:r w:rsidRPr="00B71C86">
        <w:rPr>
          <w:rFonts w:ascii="Arial" w:hAnsi="Arial" w:cs="Arial"/>
          <w:sz w:val="22"/>
          <w:szCs w:val="22"/>
        </w:rPr>
        <w:t>Shopping Centre</w:t>
      </w:r>
      <w:r w:rsidR="00F2787D" w:rsidRPr="00B71C86">
        <w:rPr>
          <w:rFonts w:ascii="Arial" w:hAnsi="Arial" w:cs="Arial"/>
          <w:sz w:val="22"/>
          <w:szCs w:val="22"/>
        </w:rPr>
        <w:t>’s</w:t>
      </w:r>
      <w:r w:rsidRPr="00B71C86">
        <w:rPr>
          <w:rFonts w:ascii="Arial" w:hAnsi="Arial" w:cs="Arial"/>
          <w:sz w:val="22"/>
          <w:szCs w:val="22"/>
        </w:rPr>
        <w:t xml:space="preserve"> website </w:t>
      </w:r>
      <w:r w:rsidR="004551E2" w:rsidRPr="00B71C86">
        <w:rPr>
          <w:rFonts w:ascii="Arial" w:hAnsi="Arial" w:cs="Arial"/>
          <w:sz w:val="22"/>
          <w:szCs w:val="22"/>
        </w:rPr>
        <w:t>(</w:t>
      </w:r>
      <w:r w:rsidR="004551E2" w:rsidRPr="00B71C86">
        <w:rPr>
          <w:rFonts w:ascii="Arial" w:hAnsi="Arial" w:cs="Arial"/>
          <w:noProof/>
          <w:sz w:val="22"/>
          <w:szCs w:val="22"/>
        </w:rPr>
        <w:t>see Annexure A</w:t>
      </w:r>
      <w:r w:rsidR="00A60C45" w:rsidRPr="00B71C86">
        <w:rPr>
          <w:rFonts w:ascii="Arial" w:hAnsi="Arial" w:cs="Arial"/>
          <w:noProof/>
          <w:sz w:val="22"/>
          <w:szCs w:val="22"/>
        </w:rPr>
        <w:t xml:space="preserve">) </w:t>
      </w:r>
      <w:r w:rsidRPr="00B71C86">
        <w:rPr>
          <w:rFonts w:ascii="Arial" w:hAnsi="Arial" w:cs="Arial"/>
          <w:noProof/>
          <w:sz w:val="22"/>
          <w:szCs w:val="22"/>
        </w:rPr>
        <w:t xml:space="preserve">on </w:t>
      </w:r>
      <w:r w:rsidR="00F534EA">
        <w:rPr>
          <w:rFonts w:ascii="Arial" w:hAnsi="Arial" w:cs="Arial"/>
          <w:noProof/>
          <w:sz w:val="22"/>
          <w:szCs w:val="22"/>
        </w:rPr>
        <w:t>13/10/2026</w:t>
      </w:r>
      <w:r w:rsidRPr="002A331A">
        <w:rPr>
          <w:rFonts w:ascii="Arial" w:hAnsi="Arial" w:cs="Arial"/>
          <w:sz w:val="22"/>
          <w:szCs w:val="22"/>
        </w:rPr>
        <w:t>.</w:t>
      </w:r>
      <w:r w:rsidRPr="00D15B02">
        <w:rPr>
          <w:rFonts w:ascii="Arial" w:hAnsi="Arial" w:cs="Arial"/>
          <w:sz w:val="22"/>
          <w:szCs w:val="22"/>
        </w:rPr>
        <w:t xml:space="preserve"> </w:t>
      </w:r>
    </w:p>
    <w:p w14:paraId="79C71E85" w14:textId="77777777" w:rsidR="001D24A1" w:rsidRPr="00D15B02" w:rsidRDefault="001D24A1" w:rsidP="001D24A1">
      <w:pPr>
        <w:pStyle w:val="ListParagraph"/>
        <w:rPr>
          <w:rFonts w:ascii="Arial" w:hAnsi="Arial" w:cs="Arial"/>
          <w:sz w:val="22"/>
          <w:szCs w:val="22"/>
        </w:rPr>
      </w:pPr>
    </w:p>
    <w:p w14:paraId="35B887C2" w14:textId="1448461D" w:rsidR="001D24A1" w:rsidRPr="00D15B02" w:rsidRDefault="001D24A1" w:rsidP="001D24A1">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The Promoter’s decision is </w:t>
      </w:r>
      <w:proofErr w:type="gramStart"/>
      <w:r w:rsidRPr="00D15B02">
        <w:rPr>
          <w:rFonts w:ascii="Arial" w:hAnsi="Arial" w:cs="Arial"/>
          <w:sz w:val="22"/>
          <w:szCs w:val="22"/>
        </w:rPr>
        <w:t>final</w:t>
      </w:r>
      <w:proofErr w:type="gramEnd"/>
      <w:r w:rsidRPr="00D15B02">
        <w:rPr>
          <w:rFonts w:ascii="Arial" w:hAnsi="Arial" w:cs="Arial"/>
          <w:sz w:val="22"/>
          <w:szCs w:val="22"/>
        </w:rPr>
        <w:t xml:space="preserve"> and no correspondence will be entered into.</w:t>
      </w:r>
    </w:p>
    <w:p w14:paraId="5AD56DCF" w14:textId="77777777" w:rsidR="008212A1" w:rsidRPr="00D15B02" w:rsidRDefault="008212A1" w:rsidP="001D24A1">
      <w:pPr>
        <w:jc w:val="both"/>
        <w:rPr>
          <w:rFonts w:ascii="Arial" w:hAnsi="Arial" w:cs="Arial"/>
          <w:sz w:val="22"/>
          <w:szCs w:val="22"/>
        </w:rPr>
      </w:pPr>
    </w:p>
    <w:p w14:paraId="6CA2747E" w14:textId="2021B922"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The first valid entr</w:t>
      </w:r>
      <w:r w:rsidR="00B71C86">
        <w:rPr>
          <w:rFonts w:ascii="Arial" w:hAnsi="Arial" w:cs="Arial"/>
          <w:sz w:val="22"/>
          <w:szCs w:val="22"/>
        </w:rPr>
        <w:t>y</w:t>
      </w:r>
      <w:r w:rsidRPr="00D15B02">
        <w:rPr>
          <w:rFonts w:ascii="Arial" w:hAnsi="Arial" w:cs="Arial"/>
          <w:sz w:val="22"/>
          <w:szCs w:val="22"/>
        </w:rPr>
        <w:t xml:space="preserve"> drawn will win </w:t>
      </w:r>
      <w:r w:rsidR="00B71C86">
        <w:rPr>
          <w:rFonts w:ascii="Arial" w:hAnsi="Arial" w:cs="Arial"/>
          <w:sz w:val="22"/>
          <w:szCs w:val="22"/>
        </w:rPr>
        <w:t>a</w:t>
      </w:r>
      <w:r w:rsidR="00F534EA">
        <w:rPr>
          <w:rFonts w:ascii="Arial" w:hAnsi="Arial" w:cs="Arial"/>
          <w:sz w:val="22"/>
          <w:szCs w:val="22"/>
        </w:rPr>
        <w:t xml:space="preserve"> </w:t>
      </w:r>
      <w:r w:rsidRPr="00D15B02">
        <w:rPr>
          <w:rFonts w:ascii="Arial" w:hAnsi="Arial" w:cs="Arial"/>
          <w:sz w:val="22"/>
          <w:szCs w:val="22"/>
        </w:rPr>
        <w:t>$</w:t>
      </w:r>
      <w:r w:rsidR="00B71C86">
        <w:rPr>
          <w:rFonts w:ascii="Arial" w:hAnsi="Arial" w:cs="Arial"/>
          <w:sz w:val="22"/>
          <w:szCs w:val="22"/>
        </w:rPr>
        <w:t>1,000</w:t>
      </w:r>
      <w:r w:rsidRPr="00D15B02">
        <w:rPr>
          <w:rFonts w:ascii="Arial" w:hAnsi="Arial" w:cs="Arial"/>
          <w:sz w:val="22"/>
          <w:szCs w:val="22"/>
        </w:rPr>
        <w:t xml:space="preserve"> </w:t>
      </w:r>
      <w:r w:rsidR="00523BEB" w:rsidRPr="00D15B02">
        <w:rPr>
          <w:rFonts w:ascii="Arial" w:hAnsi="Arial" w:cs="Arial"/>
          <w:sz w:val="22"/>
          <w:szCs w:val="22"/>
        </w:rPr>
        <w:t>Digital Gift Card</w:t>
      </w:r>
      <w:r w:rsidRPr="00D15B02">
        <w:rPr>
          <w:rFonts w:ascii="Arial" w:hAnsi="Arial" w:cs="Arial"/>
          <w:sz w:val="22"/>
          <w:szCs w:val="22"/>
        </w:rPr>
        <w:t xml:space="preserve">. The </w:t>
      </w:r>
      <w:r w:rsidR="00523BEB" w:rsidRPr="00D15B02">
        <w:rPr>
          <w:rFonts w:ascii="Arial" w:hAnsi="Arial" w:cs="Arial"/>
          <w:sz w:val="22"/>
          <w:szCs w:val="22"/>
        </w:rPr>
        <w:t xml:space="preserve">Digital Gift Card </w:t>
      </w:r>
      <w:r w:rsidRPr="00D15B02">
        <w:rPr>
          <w:rFonts w:ascii="Arial" w:hAnsi="Arial" w:cs="Arial"/>
          <w:sz w:val="22"/>
          <w:szCs w:val="22"/>
        </w:rPr>
        <w:t xml:space="preserve">is only available for use at the specific Participating Shopping Centre where the winner entered the promotion and is valid for three (3) years. </w:t>
      </w:r>
    </w:p>
    <w:p w14:paraId="2F5C04B4" w14:textId="77777777" w:rsidR="007C3D0E" w:rsidRPr="00D15B02" w:rsidRDefault="007C3D0E" w:rsidP="007C3D0E">
      <w:pPr>
        <w:pStyle w:val="ListParagraph"/>
        <w:rPr>
          <w:rFonts w:ascii="Arial" w:hAnsi="Arial" w:cs="Arial"/>
          <w:sz w:val="22"/>
          <w:szCs w:val="22"/>
        </w:rPr>
      </w:pPr>
    </w:p>
    <w:p w14:paraId="782D3BB0" w14:textId="298196F8"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Any ancillary costs associated with redeeming the </w:t>
      </w:r>
      <w:r w:rsidR="00523BEB" w:rsidRPr="00D15B02">
        <w:rPr>
          <w:rFonts w:ascii="Arial" w:hAnsi="Arial" w:cs="Arial"/>
          <w:sz w:val="22"/>
          <w:szCs w:val="22"/>
        </w:rPr>
        <w:t>Digital Gift Card are</w:t>
      </w:r>
      <w:r w:rsidRPr="00D15B02">
        <w:rPr>
          <w:rFonts w:ascii="Arial" w:hAnsi="Arial" w:cs="Arial"/>
          <w:sz w:val="22"/>
          <w:szCs w:val="22"/>
        </w:rPr>
        <w:t xml:space="preserve"> not included. Any unused balance of the </w:t>
      </w:r>
      <w:r w:rsidR="00523BEB" w:rsidRPr="00D15B02">
        <w:rPr>
          <w:rFonts w:ascii="Arial" w:hAnsi="Arial" w:cs="Arial"/>
          <w:sz w:val="22"/>
          <w:szCs w:val="22"/>
        </w:rPr>
        <w:t xml:space="preserve">Digital Gift Card </w:t>
      </w:r>
      <w:r w:rsidRPr="00D15B02">
        <w:rPr>
          <w:rFonts w:ascii="Arial" w:hAnsi="Arial" w:cs="Arial"/>
          <w:sz w:val="22"/>
          <w:szCs w:val="22"/>
        </w:rPr>
        <w:t xml:space="preserve">will not be awarded as cash. Redemption of the </w:t>
      </w:r>
      <w:r w:rsidR="00523BEB" w:rsidRPr="00D15B02">
        <w:rPr>
          <w:rFonts w:ascii="Arial" w:hAnsi="Arial" w:cs="Arial"/>
          <w:sz w:val="22"/>
          <w:szCs w:val="22"/>
        </w:rPr>
        <w:t xml:space="preserve">Digital Gift Card </w:t>
      </w:r>
      <w:r w:rsidRPr="00D15B02">
        <w:rPr>
          <w:rFonts w:ascii="Arial" w:hAnsi="Arial" w:cs="Arial"/>
          <w:sz w:val="22"/>
          <w:szCs w:val="22"/>
        </w:rPr>
        <w:t xml:space="preserve">is subject to any terms and conditions of the issuer including those specified on the </w:t>
      </w:r>
      <w:r w:rsidR="00523BEB" w:rsidRPr="00D15B02">
        <w:rPr>
          <w:rFonts w:ascii="Arial" w:hAnsi="Arial" w:cs="Arial"/>
          <w:sz w:val="22"/>
          <w:szCs w:val="22"/>
        </w:rPr>
        <w:t>Digital Gift Card</w:t>
      </w:r>
      <w:r w:rsidRPr="00D15B02">
        <w:rPr>
          <w:rFonts w:ascii="Arial" w:hAnsi="Arial" w:cs="Arial"/>
          <w:sz w:val="22"/>
          <w:szCs w:val="22"/>
        </w:rPr>
        <w:t xml:space="preserve">.  </w:t>
      </w:r>
    </w:p>
    <w:p w14:paraId="7A57C805" w14:textId="77777777" w:rsidR="007C3D0E" w:rsidRPr="00D15B02" w:rsidRDefault="007C3D0E" w:rsidP="007C3D0E">
      <w:pPr>
        <w:jc w:val="both"/>
        <w:rPr>
          <w:rFonts w:ascii="Arial" w:eastAsia="Arial" w:hAnsi="Arial" w:cs="Arial"/>
          <w:color w:val="222222"/>
          <w:sz w:val="22"/>
          <w:szCs w:val="22"/>
          <w:highlight w:val="white"/>
        </w:rPr>
      </w:pPr>
    </w:p>
    <w:p w14:paraId="14A1560A" w14:textId="3F04B9BA"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Subject to the unclaimed prize draw clause, if for any reason </w:t>
      </w:r>
      <w:r w:rsidR="00B71C86">
        <w:rPr>
          <w:rFonts w:ascii="Arial" w:hAnsi="Arial" w:cs="Arial"/>
          <w:sz w:val="22"/>
          <w:szCs w:val="22"/>
        </w:rPr>
        <w:t>the</w:t>
      </w:r>
      <w:r w:rsidRPr="00D15B02">
        <w:rPr>
          <w:rFonts w:ascii="Arial" w:hAnsi="Arial" w:cs="Arial"/>
          <w:sz w:val="22"/>
          <w:szCs w:val="22"/>
        </w:rPr>
        <w:t xml:space="preserve"> winner does not take their prize by the time stipulated by the Promoter, then the prize will be forfeited. </w:t>
      </w:r>
    </w:p>
    <w:p w14:paraId="0C6E789B" w14:textId="77777777" w:rsidR="007C3D0E" w:rsidRPr="00D15B02" w:rsidRDefault="007C3D0E" w:rsidP="007C3D0E">
      <w:pPr>
        <w:jc w:val="both"/>
        <w:rPr>
          <w:rFonts w:ascii="Arial" w:hAnsi="Arial" w:cs="Arial"/>
          <w:sz w:val="22"/>
          <w:szCs w:val="22"/>
        </w:rPr>
      </w:pPr>
    </w:p>
    <w:p w14:paraId="051583EA" w14:textId="3355EAE4"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If </w:t>
      </w:r>
      <w:r w:rsidR="00B71C86">
        <w:rPr>
          <w:rFonts w:ascii="Arial" w:hAnsi="Arial" w:cs="Arial"/>
          <w:sz w:val="22"/>
          <w:szCs w:val="22"/>
        </w:rPr>
        <w:t>the</w:t>
      </w:r>
      <w:r w:rsidRPr="00D15B02">
        <w:rPr>
          <w:rFonts w:ascii="Arial" w:hAnsi="Arial" w:cs="Arial"/>
          <w:sz w:val="22"/>
          <w:szCs w:val="22"/>
        </w:rPr>
        <w:t xml:space="preserve"> prize is unavailable, the Promoter, in its discretion, reserves the right to substitute the prize with a prize to the equal value and/or specification, subject to any written directions from a regulatory authority. </w:t>
      </w:r>
    </w:p>
    <w:p w14:paraId="257264ED" w14:textId="77777777" w:rsidR="007C3D0E" w:rsidRPr="00D15B02" w:rsidRDefault="007C3D0E" w:rsidP="007C3D0E">
      <w:pPr>
        <w:pStyle w:val="ListParagraph"/>
        <w:rPr>
          <w:rFonts w:ascii="Arial" w:hAnsi="Arial" w:cs="Arial"/>
          <w:sz w:val="22"/>
          <w:szCs w:val="22"/>
        </w:rPr>
      </w:pPr>
    </w:p>
    <w:p w14:paraId="3096A56D" w14:textId="4AA5321F"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Total prize pool value is $</w:t>
      </w:r>
      <w:r w:rsidR="00B71C86">
        <w:rPr>
          <w:rFonts w:ascii="Arial" w:hAnsi="Arial" w:cs="Arial"/>
          <w:sz w:val="22"/>
          <w:szCs w:val="22"/>
        </w:rPr>
        <w:t>1,000</w:t>
      </w:r>
      <w:r w:rsidRPr="00D15B02">
        <w:rPr>
          <w:rFonts w:ascii="Arial" w:hAnsi="Arial" w:cs="Arial"/>
          <w:sz w:val="22"/>
          <w:szCs w:val="22"/>
        </w:rPr>
        <w:t xml:space="preserve">. </w:t>
      </w:r>
    </w:p>
    <w:p w14:paraId="1E550B76" w14:textId="77777777" w:rsidR="007C3D0E" w:rsidRPr="00D15B02" w:rsidRDefault="007C3D0E" w:rsidP="007C3D0E">
      <w:pPr>
        <w:pStyle w:val="ListParagraph"/>
        <w:rPr>
          <w:rFonts w:ascii="Arial" w:hAnsi="Arial" w:cs="Arial"/>
          <w:sz w:val="22"/>
          <w:szCs w:val="22"/>
        </w:rPr>
      </w:pPr>
    </w:p>
    <w:p w14:paraId="3FA55E92" w14:textId="46B291F5" w:rsidR="007C3D0E" w:rsidRPr="00D15B02" w:rsidRDefault="00B71C86" w:rsidP="007C3D0E">
      <w:pPr>
        <w:numPr>
          <w:ilvl w:val="0"/>
          <w:numId w:val="2"/>
        </w:numPr>
        <w:tabs>
          <w:tab w:val="clear" w:pos="720"/>
          <w:tab w:val="num" w:pos="0"/>
        </w:tabs>
        <w:ind w:left="0"/>
        <w:jc w:val="both"/>
        <w:rPr>
          <w:rFonts w:ascii="Arial" w:hAnsi="Arial" w:cs="Arial"/>
          <w:sz w:val="22"/>
          <w:szCs w:val="22"/>
        </w:rPr>
      </w:pPr>
      <w:r>
        <w:rPr>
          <w:rFonts w:ascii="Arial" w:hAnsi="Arial" w:cs="Arial"/>
          <w:sz w:val="22"/>
          <w:szCs w:val="22"/>
        </w:rPr>
        <w:t>The p</w:t>
      </w:r>
      <w:r w:rsidR="00533625">
        <w:rPr>
          <w:rFonts w:ascii="Arial" w:hAnsi="Arial" w:cs="Arial"/>
          <w:sz w:val="22"/>
          <w:szCs w:val="22"/>
        </w:rPr>
        <w:t>rize</w:t>
      </w:r>
      <w:r w:rsidR="007C3D0E" w:rsidRPr="00D15B02">
        <w:rPr>
          <w:rFonts w:ascii="Arial" w:hAnsi="Arial" w:cs="Arial"/>
          <w:sz w:val="22"/>
          <w:szCs w:val="22"/>
        </w:rPr>
        <w:t xml:space="preserve"> </w:t>
      </w:r>
      <w:r>
        <w:rPr>
          <w:rFonts w:ascii="Arial" w:hAnsi="Arial" w:cs="Arial"/>
          <w:sz w:val="22"/>
          <w:szCs w:val="22"/>
        </w:rPr>
        <w:t>is</w:t>
      </w:r>
      <w:r w:rsidRPr="00D15B02">
        <w:rPr>
          <w:rFonts w:ascii="Arial" w:hAnsi="Arial" w:cs="Arial"/>
          <w:sz w:val="22"/>
          <w:szCs w:val="22"/>
        </w:rPr>
        <w:t xml:space="preserve"> </w:t>
      </w:r>
      <w:r w:rsidR="007C3D0E" w:rsidRPr="00D15B02">
        <w:rPr>
          <w:rFonts w:ascii="Arial" w:hAnsi="Arial" w:cs="Arial"/>
          <w:sz w:val="22"/>
          <w:szCs w:val="22"/>
        </w:rPr>
        <w:t xml:space="preserve">not transferable or exchangeable and cannot be taken as cash, unless otherwise advised. </w:t>
      </w:r>
    </w:p>
    <w:p w14:paraId="45822A28" w14:textId="77777777" w:rsidR="007C3D0E" w:rsidRPr="00D15B02" w:rsidRDefault="007C3D0E" w:rsidP="007C3D0E">
      <w:pPr>
        <w:pStyle w:val="ListParagraph"/>
        <w:rPr>
          <w:rFonts w:ascii="Arial" w:hAnsi="Arial" w:cs="Arial"/>
          <w:sz w:val="22"/>
          <w:szCs w:val="22"/>
        </w:rPr>
      </w:pPr>
    </w:p>
    <w:p w14:paraId="2D982B01" w14:textId="6DA20776" w:rsidR="007C3D0E" w:rsidRPr="00D15B02" w:rsidRDefault="007C3D0E" w:rsidP="00F2787D">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 xml:space="preserve">A draw for </w:t>
      </w:r>
      <w:r w:rsidR="00B71C86">
        <w:rPr>
          <w:rFonts w:ascii="Arial" w:hAnsi="Arial" w:cs="Arial"/>
          <w:sz w:val="22"/>
          <w:szCs w:val="22"/>
        </w:rPr>
        <w:t>the prize if</w:t>
      </w:r>
      <w:r w:rsidR="00533625" w:rsidRPr="00D15B02">
        <w:rPr>
          <w:rFonts w:ascii="Arial" w:hAnsi="Arial" w:cs="Arial"/>
          <w:sz w:val="22"/>
          <w:szCs w:val="22"/>
        </w:rPr>
        <w:t xml:space="preserve"> </w:t>
      </w:r>
      <w:r w:rsidRPr="00D15B02">
        <w:rPr>
          <w:rFonts w:ascii="Arial" w:hAnsi="Arial" w:cs="Arial"/>
          <w:sz w:val="22"/>
          <w:szCs w:val="22"/>
        </w:rPr>
        <w:t xml:space="preserve">unclaimed may take place on </w:t>
      </w:r>
      <w:r w:rsidR="00F534EA">
        <w:rPr>
          <w:rFonts w:ascii="Arial" w:hAnsi="Arial" w:cs="Arial"/>
          <w:sz w:val="22"/>
          <w:szCs w:val="22"/>
        </w:rPr>
        <w:t>02/11/2026</w:t>
      </w:r>
      <w:r w:rsidRPr="00B71C86">
        <w:rPr>
          <w:rFonts w:ascii="Arial" w:hAnsi="Arial" w:cs="Arial"/>
          <w:sz w:val="22"/>
          <w:szCs w:val="22"/>
        </w:rPr>
        <w:t xml:space="preserve"> at the same time and place as the original draw, subject to any directions from a regulatory authority. </w:t>
      </w:r>
      <w:r w:rsidR="00B71C86">
        <w:rPr>
          <w:rFonts w:ascii="Arial" w:hAnsi="Arial" w:cs="Arial"/>
          <w:sz w:val="22"/>
          <w:szCs w:val="22"/>
        </w:rPr>
        <w:t>The w</w:t>
      </w:r>
      <w:r w:rsidR="00533625" w:rsidRPr="00B71C86">
        <w:rPr>
          <w:rFonts w:ascii="Arial" w:hAnsi="Arial" w:cs="Arial"/>
          <w:sz w:val="22"/>
          <w:szCs w:val="22"/>
        </w:rPr>
        <w:t>inner</w:t>
      </w:r>
      <w:r w:rsidRPr="00B71C86">
        <w:rPr>
          <w:rFonts w:ascii="Arial" w:hAnsi="Arial" w:cs="Arial"/>
          <w:sz w:val="22"/>
          <w:szCs w:val="22"/>
        </w:rPr>
        <w:t xml:space="preserve"> will be notified by email within seven (7) days of the draw</w:t>
      </w:r>
      <w:r w:rsidR="00F534EA">
        <w:rPr>
          <w:rFonts w:ascii="Arial" w:hAnsi="Arial" w:cs="Arial"/>
          <w:sz w:val="22"/>
          <w:szCs w:val="22"/>
        </w:rPr>
        <w:t>,</w:t>
      </w:r>
      <w:r w:rsidRPr="00B71C86">
        <w:rPr>
          <w:rFonts w:ascii="Arial" w:hAnsi="Arial" w:cs="Arial"/>
          <w:sz w:val="22"/>
          <w:szCs w:val="22"/>
        </w:rPr>
        <w:t xml:space="preserve"> and their name will be published </w:t>
      </w:r>
      <w:r w:rsidR="00793201" w:rsidRPr="00B71C86">
        <w:rPr>
          <w:rFonts w:ascii="Arial" w:hAnsi="Arial" w:cs="Arial"/>
          <w:sz w:val="22"/>
          <w:szCs w:val="22"/>
        </w:rPr>
        <w:t>at</w:t>
      </w:r>
      <w:r w:rsidR="00F2787D" w:rsidRPr="00B71C86">
        <w:rPr>
          <w:rFonts w:ascii="Arial" w:hAnsi="Arial" w:cs="Arial"/>
          <w:sz w:val="22"/>
          <w:szCs w:val="22"/>
        </w:rPr>
        <w:t xml:space="preserve"> each Participating Shopping Centre’s website </w:t>
      </w:r>
      <w:r w:rsidR="00DD7CCF" w:rsidRPr="00B71C86">
        <w:rPr>
          <w:rFonts w:ascii="Arial" w:hAnsi="Arial" w:cs="Arial"/>
          <w:sz w:val="22"/>
          <w:szCs w:val="22"/>
        </w:rPr>
        <w:t>(</w:t>
      </w:r>
      <w:r w:rsidR="00DD7CCF" w:rsidRPr="00B71C86">
        <w:rPr>
          <w:rFonts w:ascii="Arial" w:hAnsi="Arial" w:cs="Arial"/>
          <w:noProof/>
          <w:sz w:val="22"/>
          <w:szCs w:val="22"/>
        </w:rPr>
        <w:t>see Annexure A) on</w:t>
      </w:r>
      <w:r w:rsidRPr="00B71C86">
        <w:rPr>
          <w:rFonts w:ascii="Arial" w:hAnsi="Arial" w:cs="Arial"/>
          <w:sz w:val="22"/>
          <w:szCs w:val="22"/>
        </w:rPr>
        <w:t xml:space="preserve"> </w:t>
      </w:r>
      <w:r w:rsidR="00F534EA">
        <w:rPr>
          <w:rFonts w:ascii="Arial" w:hAnsi="Arial" w:cs="Arial"/>
          <w:sz w:val="22"/>
          <w:szCs w:val="22"/>
        </w:rPr>
        <w:t>09/11/2026</w:t>
      </w:r>
      <w:r w:rsidRPr="002A331A">
        <w:rPr>
          <w:rFonts w:ascii="Arial" w:hAnsi="Arial" w:cs="Arial"/>
          <w:sz w:val="22"/>
          <w:szCs w:val="22"/>
        </w:rPr>
        <w:t>.</w:t>
      </w:r>
      <w:r w:rsidRPr="00D15B02">
        <w:rPr>
          <w:rFonts w:ascii="Arial" w:hAnsi="Arial" w:cs="Arial"/>
          <w:sz w:val="22"/>
          <w:szCs w:val="22"/>
        </w:rPr>
        <w:t xml:space="preserve"> </w:t>
      </w:r>
    </w:p>
    <w:p w14:paraId="41B6A379" w14:textId="77777777" w:rsidR="007C3D0E" w:rsidRPr="00D15B02" w:rsidRDefault="007C3D0E" w:rsidP="007C3D0E">
      <w:pPr>
        <w:pStyle w:val="ListParagraph"/>
        <w:rPr>
          <w:rFonts w:ascii="Arial" w:hAnsi="Arial" w:cs="Arial"/>
          <w:sz w:val="22"/>
          <w:szCs w:val="22"/>
        </w:rPr>
      </w:pPr>
    </w:p>
    <w:p w14:paraId="16AA3832" w14:textId="77777777"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Entrants consent to the Promoter using their name, likeness, image and/or voice in the event they are a winner (including photograph, film and/or recording of the same) in any media for an unlimited period without remuneration for the purpose of promoting this promotion (including any outcome), and promoting any products manufactured, distributed and/or supplied by the Promoter.</w:t>
      </w:r>
    </w:p>
    <w:p w14:paraId="1B3A8479" w14:textId="77777777" w:rsidR="007C3D0E" w:rsidRPr="00D15B02" w:rsidRDefault="007C3D0E" w:rsidP="007C3D0E">
      <w:pPr>
        <w:pStyle w:val="ListParagraph"/>
        <w:rPr>
          <w:rFonts w:ascii="Arial" w:hAnsi="Arial" w:cs="Arial"/>
          <w:sz w:val="22"/>
          <w:szCs w:val="22"/>
        </w:rPr>
      </w:pPr>
    </w:p>
    <w:p w14:paraId="2EF8D32D" w14:textId="77777777" w:rsidR="007C3D0E" w:rsidRPr="00D15B02" w:rsidRDefault="007C3D0E" w:rsidP="007C3D0E">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If this promotion is interfered with in any way or is not capable of being conducted as reasonably anticipated due to any reason beyond the reasonable control of the Promoter, including but not limited to technical difficulties, unauthorised intervention or fraud, the Promoter reserves the right, in its sole discretion, to the fullest extent permitted by law: (a) to disqualify any entrant; or (b) subject to any written directions from a regulatory authority, to modify, suspend, terminate or cancel the promotion, as appropriate.</w:t>
      </w:r>
    </w:p>
    <w:p w14:paraId="2353A45E" w14:textId="77777777" w:rsidR="008212A1" w:rsidRPr="00D15B02" w:rsidRDefault="008212A1" w:rsidP="00366226">
      <w:pPr>
        <w:jc w:val="both"/>
        <w:rPr>
          <w:rFonts w:ascii="Arial" w:hAnsi="Arial" w:cs="Arial"/>
          <w:sz w:val="22"/>
          <w:szCs w:val="22"/>
        </w:rPr>
      </w:pPr>
    </w:p>
    <w:p w14:paraId="26AC9458" w14:textId="4DB4AF4E" w:rsidR="00366226" w:rsidRPr="00D15B02" w:rsidRDefault="00366226" w:rsidP="00366226">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lastRenderedPageBreak/>
        <w:t xml:space="preserve">Any cost associated with accessing the </w:t>
      </w:r>
      <w:r w:rsidR="006479DD">
        <w:rPr>
          <w:rFonts w:ascii="Arial" w:hAnsi="Arial" w:cs="Arial"/>
          <w:sz w:val="22"/>
          <w:szCs w:val="22"/>
        </w:rPr>
        <w:t xml:space="preserve">promotional website </w:t>
      </w:r>
      <w:r w:rsidRPr="00D15B02">
        <w:rPr>
          <w:rFonts w:ascii="Arial" w:hAnsi="Arial" w:cs="Arial"/>
          <w:sz w:val="22"/>
          <w:szCs w:val="22"/>
        </w:rPr>
        <w:t xml:space="preserve">is the entrant’s responsibility and is dependent on the Internet service provider used. </w:t>
      </w:r>
    </w:p>
    <w:p w14:paraId="45C3B6F4" w14:textId="77777777" w:rsidR="00366226" w:rsidRPr="00D15B02" w:rsidRDefault="00366226" w:rsidP="00366226">
      <w:pPr>
        <w:jc w:val="both"/>
        <w:rPr>
          <w:rFonts w:ascii="Arial" w:hAnsi="Arial" w:cs="Arial"/>
          <w:sz w:val="22"/>
          <w:szCs w:val="22"/>
        </w:rPr>
      </w:pPr>
    </w:p>
    <w:p w14:paraId="004E9752" w14:textId="77777777" w:rsidR="00366226" w:rsidRPr="00D15B02" w:rsidRDefault="00366226" w:rsidP="00366226">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The use of any automated entry software or any other mechanical or electronic means that allows an entrant to automatically enter repeatedly is prohibited and will render all entries submitted by that entrant invalid.</w:t>
      </w:r>
    </w:p>
    <w:p w14:paraId="2A3F5FFB" w14:textId="77777777" w:rsidR="00366226" w:rsidRPr="00D15B02" w:rsidRDefault="00366226" w:rsidP="00366226">
      <w:pPr>
        <w:jc w:val="both"/>
        <w:rPr>
          <w:rFonts w:ascii="Arial" w:hAnsi="Arial" w:cs="Arial"/>
          <w:sz w:val="22"/>
          <w:szCs w:val="22"/>
        </w:rPr>
      </w:pPr>
    </w:p>
    <w:p w14:paraId="5C51E078" w14:textId="77777777" w:rsidR="00366226" w:rsidRPr="00D15B02" w:rsidRDefault="00366226" w:rsidP="00366226">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Nothing in these Terms and Conditions limits, excludes or modifies or purports to limit, exclude or modify the statutory consumer guarantees as provided under the Competition and Consumer Act, as well as any other implied warranties under the ASIC Act or similar consumer protection laws in the States and Territories of Australia (“</w:t>
      </w:r>
      <w:r w:rsidRPr="00D15B02">
        <w:rPr>
          <w:rFonts w:ascii="Arial" w:hAnsi="Arial" w:cs="Arial"/>
          <w:b/>
          <w:bCs/>
          <w:sz w:val="22"/>
          <w:szCs w:val="22"/>
        </w:rPr>
        <w:t>Non-Excludable Guarantees</w:t>
      </w:r>
      <w:r w:rsidRPr="00D15B02">
        <w:rPr>
          <w:rFonts w:ascii="Arial" w:hAnsi="Arial" w:cs="Arial"/>
          <w:sz w:val="22"/>
          <w:szCs w:val="22"/>
        </w:rPr>
        <w:t>”). Except for any liability that cannot by law be excluded, including the Non-Excludable Guarantees, the Promoter (including its respective officers, employees and agents) excludes all liability (including negligence), for any personal injury; or any loss or damage (including loss of opportunity); whether direct, indirect, special or consequential, arising in any way out of the promotion.</w:t>
      </w:r>
    </w:p>
    <w:p w14:paraId="4C1D55F4" w14:textId="77777777" w:rsidR="00366226" w:rsidRPr="00D15B02" w:rsidRDefault="00366226" w:rsidP="00366226">
      <w:pPr>
        <w:jc w:val="both"/>
        <w:rPr>
          <w:rFonts w:ascii="Arial" w:hAnsi="Arial" w:cs="Arial"/>
          <w:sz w:val="22"/>
          <w:szCs w:val="22"/>
        </w:rPr>
      </w:pPr>
    </w:p>
    <w:p w14:paraId="104AB695" w14:textId="24D668BE" w:rsidR="00FC2495" w:rsidRPr="00D15B02" w:rsidRDefault="00366226" w:rsidP="00FC2495">
      <w:pPr>
        <w:numPr>
          <w:ilvl w:val="0"/>
          <w:numId w:val="2"/>
        </w:numPr>
        <w:tabs>
          <w:tab w:val="clear" w:pos="720"/>
          <w:tab w:val="num" w:pos="0"/>
        </w:tabs>
        <w:ind w:left="0"/>
        <w:jc w:val="both"/>
        <w:rPr>
          <w:rFonts w:ascii="Arial" w:hAnsi="Arial" w:cs="Arial"/>
          <w:sz w:val="22"/>
          <w:szCs w:val="22"/>
        </w:rPr>
      </w:pPr>
      <w:r w:rsidRPr="00D15B02">
        <w:rPr>
          <w:rFonts w:ascii="Arial" w:hAnsi="Arial" w:cs="Arial"/>
          <w:sz w:val="22"/>
          <w:szCs w:val="22"/>
        </w:rPr>
        <w:t>Except for any liability that cannot by law be excluded, including</w:t>
      </w:r>
      <w:r w:rsidRPr="00D15B02">
        <w:rPr>
          <w:rFonts w:ascii="Arial" w:hAnsi="Arial" w:cs="Arial"/>
          <w:color w:val="000080"/>
          <w:sz w:val="22"/>
          <w:szCs w:val="22"/>
        </w:rPr>
        <w:t xml:space="preserve"> </w:t>
      </w:r>
      <w:r w:rsidRPr="00D15B02">
        <w:rPr>
          <w:rFonts w:ascii="Arial" w:hAnsi="Arial" w:cs="Arial"/>
          <w:sz w:val="22"/>
          <w:szCs w:val="22"/>
        </w:rPr>
        <w:t xml:space="preserve">the Non-Excludable Guarantees, the Promoter (including its respective officers, employees and agents) is not responsible for and excludes all liability (including negligence), for any personal injury; or any loss or damage (including loss of opportunity); whether direct, indirect, special or consequential, arising in any way out of: (a) any technical difficulties or equipment malfunction (whether or not under the Promoter’s control); (b) any theft, unauthorised access or third party interference; (c) any entry or prize claim that is late, lost, altered, damaged or misdirected (whether or not after their receipt by the Promoter) due to any reason beyond the reasonable control of the Promoter; (d) any variation in prize value to that stated in these Terms and Conditions; (e) any tax liability incurred by a winner or entrant; or (f) taking of </w:t>
      </w:r>
      <w:r w:rsidR="00B71C86">
        <w:rPr>
          <w:rFonts w:ascii="Arial" w:hAnsi="Arial" w:cs="Arial"/>
          <w:sz w:val="22"/>
          <w:szCs w:val="22"/>
        </w:rPr>
        <w:t xml:space="preserve">the </w:t>
      </w:r>
      <w:r w:rsidRPr="00D15B02">
        <w:rPr>
          <w:rFonts w:ascii="Arial" w:hAnsi="Arial" w:cs="Arial"/>
          <w:sz w:val="22"/>
          <w:szCs w:val="22"/>
        </w:rPr>
        <w:t>prize.</w:t>
      </w:r>
    </w:p>
    <w:p w14:paraId="1D4B26E2" w14:textId="77777777" w:rsidR="00FC2495" w:rsidRPr="00D15B02" w:rsidRDefault="00FC2495" w:rsidP="00FC2495">
      <w:pPr>
        <w:pStyle w:val="ListParagraph"/>
        <w:rPr>
          <w:rFonts w:ascii="Arial" w:hAnsi="Arial" w:cs="Arial"/>
          <w:color w:val="000000"/>
          <w:sz w:val="22"/>
          <w:szCs w:val="22"/>
          <w:shd w:val="clear" w:color="auto" w:fill="FFFFFF"/>
          <w:lang w:eastAsia="en-GB"/>
        </w:rPr>
      </w:pPr>
    </w:p>
    <w:p w14:paraId="5A7D3D97" w14:textId="0D1E85CF" w:rsidR="00FC2495" w:rsidRPr="00533625" w:rsidRDefault="00FC2495" w:rsidP="00FC2495">
      <w:pPr>
        <w:numPr>
          <w:ilvl w:val="0"/>
          <w:numId w:val="2"/>
        </w:numPr>
        <w:tabs>
          <w:tab w:val="clear" w:pos="720"/>
          <w:tab w:val="num" w:pos="0"/>
        </w:tabs>
        <w:ind w:left="0"/>
        <w:jc w:val="both"/>
        <w:rPr>
          <w:rFonts w:ascii="Arial" w:hAnsi="Arial" w:cs="Arial"/>
          <w:sz w:val="22"/>
          <w:szCs w:val="22"/>
        </w:rPr>
      </w:pPr>
      <w:r w:rsidRPr="00144B53">
        <w:rPr>
          <w:rFonts w:ascii="Arial" w:hAnsi="Arial" w:cs="Arial"/>
          <w:color w:val="000000"/>
          <w:sz w:val="22"/>
          <w:szCs w:val="22"/>
          <w:shd w:val="clear" w:color="auto" w:fill="FFFFFF"/>
          <w:lang w:eastAsia="en-GB"/>
        </w:rPr>
        <w:t>The Promoter collects personal information (“</w:t>
      </w:r>
      <w:r w:rsidRPr="00144B53">
        <w:rPr>
          <w:rFonts w:ascii="Arial" w:hAnsi="Arial" w:cs="Arial"/>
          <w:b/>
          <w:bCs/>
          <w:color w:val="000000"/>
          <w:sz w:val="22"/>
          <w:szCs w:val="22"/>
          <w:shd w:val="clear" w:color="auto" w:fill="FFFFFF"/>
          <w:lang w:eastAsia="en-GB"/>
        </w:rPr>
        <w:t>PI</w:t>
      </w:r>
      <w:r w:rsidRPr="00144B53">
        <w:rPr>
          <w:rFonts w:ascii="Arial" w:hAnsi="Arial" w:cs="Arial"/>
          <w:color w:val="000000"/>
          <w:sz w:val="22"/>
          <w:szCs w:val="22"/>
          <w:shd w:val="clear" w:color="auto" w:fill="FFFFFF"/>
          <w:lang w:eastAsia="en-GB"/>
        </w:rPr>
        <w:t xml:space="preserve">”) </w:t>
      </w:r>
      <w:proofErr w:type="gramStart"/>
      <w:r w:rsidRPr="00144B53">
        <w:rPr>
          <w:rFonts w:ascii="Arial" w:hAnsi="Arial" w:cs="Arial"/>
          <w:color w:val="000000"/>
          <w:sz w:val="22"/>
          <w:szCs w:val="22"/>
          <w:shd w:val="clear" w:color="auto" w:fill="FFFFFF"/>
          <w:lang w:eastAsia="en-GB"/>
        </w:rPr>
        <w:t>in order to</w:t>
      </w:r>
      <w:proofErr w:type="gramEnd"/>
      <w:r w:rsidRPr="00144B53">
        <w:rPr>
          <w:rFonts w:ascii="Arial" w:hAnsi="Arial" w:cs="Arial"/>
          <w:color w:val="000000"/>
          <w:sz w:val="22"/>
          <w:szCs w:val="22"/>
          <w:shd w:val="clear" w:color="auto" w:fill="FFFFFF"/>
          <w:lang w:eastAsia="en-GB"/>
        </w:rPr>
        <w:t xml:space="preserve"> conduct the promotion and may, for this purpose, disclose such PI to third parties, including but not limited to agents, contractors, service providers, prize suppliers and, as required, to Australian regulatory authorities. Entry is conditional on providing this PI. The Promoter will also use and handle PI as set out in its Privacy Policy, which can be viewed at </w:t>
      </w:r>
      <w:r w:rsidR="00F534EA" w:rsidRPr="0046045E">
        <w:rPr>
          <w:rFonts w:ascii="Arial" w:hAnsi="Arial" w:cs="Arial"/>
          <w:sz w:val="22"/>
          <w:szCs w:val="22"/>
        </w:rPr>
        <w:t> </w:t>
      </w:r>
      <w:hyperlink r:id="rId8" w:history="1">
        <w:r w:rsidR="00F534EA" w:rsidRPr="0046045E">
          <w:rPr>
            <w:rStyle w:val="Hyperlink"/>
            <w:rFonts w:ascii="Arial" w:hAnsi="Arial" w:cs="Arial"/>
            <w:sz w:val="22"/>
            <w:szCs w:val="22"/>
          </w:rPr>
          <w:t>https://www.ifminvestors.com/siteassets/shared-media/privacy-notices/public-facing-url/real-estate-privacy-statement.pdf</w:t>
        </w:r>
      </w:hyperlink>
      <w:r w:rsidR="00F534EA" w:rsidRPr="0046045E">
        <w:rPr>
          <w:rFonts w:ascii="Arial" w:hAnsi="Arial" w:cs="Arial"/>
          <w:sz w:val="22"/>
          <w:szCs w:val="22"/>
        </w:rPr>
        <w:t>.</w:t>
      </w:r>
      <w:r w:rsidRPr="00533625">
        <w:rPr>
          <w:rFonts w:ascii="Arial" w:hAnsi="Arial" w:cs="Arial"/>
          <w:sz w:val="22"/>
          <w:szCs w:val="22"/>
          <w:shd w:val="clear" w:color="auto" w:fill="FFFFFF"/>
          <w:lang w:eastAsia="en-GB"/>
        </w:rPr>
        <w:t xml:space="preserve">. In addition to any use that may be outlined in the Promoter’s Privacy Policy, the Promoter may, for an indefinite period, unless otherwise advised, use the PI for promotional, marketing, publicity, research and profiling purposes, including sending electronic messages or telephoning the entrant. The Privacy Policy also contains information about how entrants may opt out, access, update or correct their PI, how entrants may complain about a breach of the Australian Privacy Principles or any other applicable law and how those complaints will be dealt with. All entries become the property of the Promoter. </w:t>
      </w:r>
      <w:r w:rsidR="00F534EA" w:rsidRPr="0046045E">
        <w:rPr>
          <w:rFonts w:ascii="Arial" w:hAnsi="Arial" w:cs="Arial"/>
          <w:sz w:val="22"/>
          <w:szCs w:val="22"/>
        </w:rPr>
        <w:t xml:space="preserve">Unless otherwise indicated by the Promoter, the Promoter may disclose PI to entities outside of Australia (for a list of the countries, see the Promoter’s Privacy Policy), and cannot guarantee that any overseas recipient will not breach the Australian Privacy Principles.  By entering the promotion entrants consent to the overseas transfer on these terms as permitted by the Australian Privacy Principles and agree that the Promoter is not liable in this regard. </w:t>
      </w:r>
    </w:p>
    <w:p w14:paraId="0EB9B577" w14:textId="77777777" w:rsidR="00366226" w:rsidRPr="00533625" w:rsidRDefault="00366226" w:rsidP="00366226">
      <w:pPr>
        <w:jc w:val="both"/>
        <w:rPr>
          <w:rFonts w:ascii="Arial" w:hAnsi="Arial" w:cs="Arial"/>
          <w:sz w:val="22"/>
          <w:szCs w:val="22"/>
        </w:rPr>
      </w:pPr>
    </w:p>
    <w:p w14:paraId="22D1F856" w14:textId="4CB3F129" w:rsidR="00F534EA" w:rsidRPr="0046045E" w:rsidRDefault="00F534EA" w:rsidP="00F534EA">
      <w:pPr>
        <w:numPr>
          <w:ilvl w:val="0"/>
          <w:numId w:val="2"/>
        </w:numPr>
        <w:tabs>
          <w:tab w:val="clear" w:pos="720"/>
          <w:tab w:val="num" w:pos="0"/>
        </w:tabs>
        <w:ind w:left="0"/>
        <w:jc w:val="both"/>
        <w:rPr>
          <w:rFonts w:ascii="Arial" w:hAnsi="Arial" w:cs="Arial"/>
          <w:sz w:val="22"/>
          <w:szCs w:val="22"/>
        </w:rPr>
      </w:pPr>
      <w:r w:rsidRPr="00083C9B">
        <w:rPr>
          <w:rFonts w:ascii="Arial" w:hAnsi="Arial"/>
          <w:sz w:val="22"/>
        </w:rPr>
        <w:t xml:space="preserve">The </w:t>
      </w:r>
      <w:r w:rsidRPr="0046045E">
        <w:rPr>
          <w:rFonts w:ascii="Arial" w:hAnsi="Arial" w:cs="Arial"/>
          <w:sz w:val="22"/>
          <w:szCs w:val="22"/>
        </w:rPr>
        <w:t>“</w:t>
      </w:r>
      <w:r w:rsidRPr="00083C9B">
        <w:rPr>
          <w:rFonts w:ascii="Arial" w:hAnsi="Arial"/>
          <w:b/>
          <w:sz w:val="22"/>
        </w:rPr>
        <w:t>Promoter</w:t>
      </w:r>
      <w:r w:rsidRPr="0046045E">
        <w:rPr>
          <w:rFonts w:ascii="Arial" w:hAnsi="Arial" w:cs="Arial"/>
          <w:sz w:val="22"/>
          <w:szCs w:val="22"/>
        </w:rPr>
        <w:t>”</w:t>
      </w:r>
      <w:r w:rsidRPr="00083C9B">
        <w:rPr>
          <w:rFonts w:ascii="Arial" w:hAnsi="Arial"/>
          <w:sz w:val="22"/>
        </w:rPr>
        <w:t xml:space="preserve"> is </w:t>
      </w:r>
      <w:r w:rsidRPr="0046045E">
        <w:rPr>
          <w:rFonts w:ascii="Arial" w:hAnsi="Arial" w:cs="Arial"/>
          <w:color w:val="212121"/>
          <w:sz w:val="22"/>
          <w:szCs w:val="22"/>
        </w:rPr>
        <w:t>IFM Real Estate Fiduciary</w:t>
      </w:r>
      <w:r w:rsidRPr="00083C9B">
        <w:rPr>
          <w:rFonts w:ascii="Arial" w:hAnsi="Arial"/>
          <w:color w:val="212121"/>
          <w:sz w:val="22"/>
        </w:rPr>
        <w:t xml:space="preserve"> Pty Ltd</w:t>
      </w:r>
      <w:r w:rsidRPr="00083C9B">
        <w:rPr>
          <w:rFonts w:ascii="Arial" w:hAnsi="Arial"/>
          <w:sz w:val="22"/>
        </w:rPr>
        <w:t xml:space="preserve"> </w:t>
      </w:r>
      <w:r w:rsidRPr="0046045E">
        <w:rPr>
          <w:rFonts w:ascii="Arial" w:hAnsi="Arial" w:cs="Arial"/>
          <w:sz w:val="22"/>
          <w:szCs w:val="22"/>
        </w:rPr>
        <w:t>(ABN 28 064 041 283</w:t>
      </w:r>
      <w:r w:rsidRPr="00083C9B">
        <w:rPr>
          <w:rFonts w:ascii="Arial" w:hAnsi="Arial"/>
          <w:sz w:val="22"/>
        </w:rPr>
        <w:t xml:space="preserve">) of Level </w:t>
      </w:r>
      <w:r w:rsidRPr="0046045E">
        <w:rPr>
          <w:rFonts w:ascii="Arial" w:hAnsi="Arial" w:cs="Arial"/>
          <w:sz w:val="22"/>
          <w:szCs w:val="22"/>
        </w:rPr>
        <w:t>11, 8 Exhibition</w:t>
      </w:r>
      <w:r w:rsidRPr="00083C9B">
        <w:rPr>
          <w:rFonts w:ascii="Arial" w:hAnsi="Arial"/>
          <w:sz w:val="22"/>
        </w:rPr>
        <w:t xml:space="preserve"> Street, </w:t>
      </w:r>
      <w:r w:rsidRPr="0046045E">
        <w:rPr>
          <w:rFonts w:ascii="Arial" w:hAnsi="Arial" w:cs="Arial"/>
          <w:sz w:val="22"/>
          <w:szCs w:val="22"/>
        </w:rPr>
        <w:t>Melbourne, VIC, 3000, telephone 03 8601 6666.</w:t>
      </w:r>
    </w:p>
    <w:p w14:paraId="452E937B" w14:textId="77777777" w:rsidR="00216E33" w:rsidRPr="00D15B02" w:rsidRDefault="00216E33" w:rsidP="00ED0D03">
      <w:pPr>
        <w:jc w:val="both"/>
        <w:rPr>
          <w:rFonts w:ascii="Arial" w:hAnsi="Arial" w:cs="Arial"/>
          <w:sz w:val="22"/>
          <w:szCs w:val="22"/>
        </w:rPr>
      </w:pPr>
    </w:p>
    <w:p w14:paraId="52224E40" w14:textId="77777777" w:rsidR="00216E33" w:rsidRPr="00D15B02" w:rsidRDefault="00216E33" w:rsidP="00216E33">
      <w:pPr>
        <w:jc w:val="both"/>
        <w:rPr>
          <w:rFonts w:ascii="Arial" w:hAnsi="Arial" w:cs="Arial"/>
          <w:sz w:val="22"/>
          <w:szCs w:val="22"/>
        </w:rPr>
      </w:pPr>
    </w:p>
    <w:p w14:paraId="0920C49F" w14:textId="77777777" w:rsidR="00216E33" w:rsidRPr="00D15B02" w:rsidRDefault="00216E33" w:rsidP="00216E33">
      <w:pPr>
        <w:jc w:val="center"/>
        <w:rPr>
          <w:rFonts w:ascii="Arial" w:hAnsi="Arial" w:cs="Arial"/>
          <w:b/>
          <w:bCs/>
          <w:sz w:val="22"/>
          <w:szCs w:val="22"/>
        </w:rPr>
      </w:pPr>
      <w:r w:rsidRPr="00D15B02">
        <w:rPr>
          <w:rFonts w:ascii="Arial" w:hAnsi="Arial" w:cs="Arial"/>
          <w:b/>
          <w:bCs/>
          <w:sz w:val="22"/>
          <w:szCs w:val="22"/>
        </w:rPr>
        <w:t xml:space="preserve">Annexure A </w:t>
      </w:r>
    </w:p>
    <w:p w14:paraId="4923B34B" w14:textId="77777777" w:rsidR="00216E33" w:rsidRPr="00D15B02" w:rsidRDefault="00216E33" w:rsidP="00216E33">
      <w:pPr>
        <w:jc w:val="center"/>
        <w:rPr>
          <w:rFonts w:ascii="Arial" w:hAnsi="Arial" w:cs="Arial"/>
          <w:sz w:val="22"/>
          <w:szCs w:val="22"/>
        </w:rPr>
      </w:pPr>
    </w:p>
    <w:p w14:paraId="79A2328A" w14:textId="77777777" w:rsidR="00216E33" w:rsidRDefault="00216E33" w:rsidP="00216E33">
      <w:pPr>
        <w:tabs>
          <w:tab w:val="left" w:pos="463"/>
        </w:tabs>
        <w:jc w:val="center"/>
        <w:rPr>
          <w:rFonts w:ascii="Arial" w:hAnsi="Arial" w:cs="Arial"/>
          <w:b/>
          <w:bCs/>
          <w:sz w:val="22"/>
          <w:szCs w:val="22"/>
        </w:rPr>
      </w:pPr>
      <w:r w:rsidRPr="00D15B02">
        <w:rPr>
          <w:rFonts w:ascii="Arial" w:hAnsi="Arial" w:cs="Arial"/>
          <w:b/>
          <w:bCs/>
          <w:sz w:val="22"/>
          <w:szCs w:val="22"/>
        </w:rPr>
        <w:t>Participating Shopping Centres</w:t>
      </w:r>
    </w:p>
    <w:p w14:paraId="293EC662" w14:textId="77777777" w:rsidR="00D5326A" w:rsidRDefault="00D5326A" w:rsidP="00216E33">
      <w:pPr>
        <w:tabs>
          <w:tab w:val="left" w:pos="463"/>
        </w:tabs>
        <w:jc w:val="center"/>
        <w:rPr>
          <w:rFonts w:ascii="Arial" w:hAnsi="Arial" w:cs="Arial"/>
          <w:b/>
          <w:bCs/>
          <w:sz w:val="22"/>
          <w:szCs w:val="22"/>
        </w:rPr>
      </w:pPr>
    </w:p>
    <w:tbl>
      <w:tblPr>
        <w:tblStyle w:val="TableGrid"/>
        <w:tblW w:w="9776" w:type="dxa"/>
        <w:tblLayout w:type="fixed"/>
        <w:tblLook w:val="04A0" w:firstRow="1" w:lastRow="0" w:firstColumn="1" w:lastColumn="0" w:noHBand="0" w:noVBand="1"/>
      </w:tblPr>
      <w:tblGrid>
        <w:gridCol w:w="2830"/>
        <w:gridCol w:w="3544"/>
        <w:gridCol w:w="3402"/>
      </w:tblGrid>
      <w:tr w:rsidR="00D5326A" w:rsidRPr="00A9076D" w14:paraId="281C7765" w14:textId="77777777" w:rsidTr="008C2B61">
        <w:tc>
          <w:tcPr>
            <w:tcW w:w="2830" w:type="dxa"/>
          </w:tcPr>
          <w:p w14:paraId="3130D669" w14:textId="77777777" w:rsidR="00D5326A" w:rsidRPr="00A9076D" w:rsidRDefault="00D5326A" w:rsidP="008C2B61">
            <w:pPr>
              <w:rPr>
                <w:rFonts w:ascii="Arial" w:hAnsi="Arial" w:cs="Arial"/>
                <w:b/>
                <w:bCs/>
                <w:sz w:val="22"/>
                <w:szCs w:val="22"/>
              </w:rPr>
            </w:pPr>
            <w:r w:rsidRPr="00A9076D">
              <w:rPr>
                <w:rFonts w:ascii="Arial" w:hAnsi="Arial" w:cs="Arial"/>
                <w:b/>
                <w:bCs/>
                <w:sz w:val="22"/>
                <w:szCs w:val="22"/>
              </w:rPr>
              <w:t xml:space="preserve">Shopping Centre  </w:t>
            </w:r>
          </w:p>
        </w:tc>
        <w:tc>
          <w:tcPr>
            <w:tcW w:w="3544" w:type="dxa"/>
          </w:tcPr>
          <w:p w14:paraId="399E4B11" w14:textId="77777777" w:rsidR="00D5326A" w:rsidRPr="00A9076D" w:rsidRDefault="00D5326A" w:rsidP="008C2B61">
            <w:pPr>
              <w:rPr>
                <w:rFonts w:ascii="Arial" w:hAnsi="Arial" w:cs="Arial"/>
                <w:b/>
                <w:bCs/>
                <w:sz w:val="22"/>
                <w:szCs w:val="22"/>
              </w:rPr>
            </w:pPr>
            <w:r w:rsidRPr="00A9076D">
              <w:rPr>
                <w:rFonts w:ascii="Arial" w:hAnsi="Arial" w:cs="Arial"/>
                <w:b/>
                <w:bCs/>
                <w:sz w:val="22"/>
                <w:szCs w:val="22"/>
              </w:rPr>
              <w:t xml:space="preserve">Address </w:t>
            </w:r>
          </w:p>
        </w:tc>
        <w:tc>
          <w:tcPr>
            <w:tcW w:w="3402" w:type="dxa"/>
          </w:tcPr>
          <w:p w14:paraId="08B2AB9D" w14:textId="77777777" w:rsidR="00D5326A" w:rsidRPr="00A9076D" w:rsidRDefault="00D5326A" w:rsidP="008C2B61">
            <w:pPr>
              <w:rPr>
                <w:rFonts w:ascii="Arial" w:hAnsi="Arial" w:cs="Arial"/>
                <w:b/>
                <w:bCs/>
                <w:sz w:val="22"/>
                <w:szCs w:val="22"/>
              </w:rPr>
            </w:pPr>
          </w:p>
          <w:p w14:paraId="496E50BE" w14:textId="77777777" w:rsidR="00D5326A" w:rsidRPr="00A9076D" w:rsidRDefault="00D5326A" w:rsidP="008C2B61">
            <w:pPr>
              <w:rPr>
                <w:rFonts w:ascii="Arial" w:hAnsi="Arial" w:cs="Arial"/>
                <w:b/>
                <w:bCs/>
                <w:sz w:val="22"/>
                <w:szCs w:val="22"/>
              </w:rPr>
            </w:pPr>
            <w:r w:rsidRPr="00A9076D">
              <w:rPr>
                <w:rFonts w:ascii="Arial" w:hAnsi="Arial" w:cs="Arial"/>
                <w:b/>
                <w:bCs/>
                <w:sz w:val="22"/>
                <w:szCs w:val="22"/>
              </w:rPr>
              <w:t>Website</w:t>
            </w:r>
          </w:p>
        </w:tc>
      </w:tr>
      <w:tr w:rsidR="00D5326A" w:rsidRPr="00A9076D" w14:paraId="1A2DACDA" w14:textId="77777777" w:rsidTr="008C2B61">
        <w:tc>
          <w:tcPr>
            <w:tcW w:w="2830" w:type="dxa"/>
          </w:tcPr>
          <w:p w14:paraId="24E763F8"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Barkly Square </w:t>
            </w:r>
          </w:p>
          <w:p w14:paraId="5BF2EA26"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rPr>
              <w:t>Shopping Centre</w:t>
            </w:r>
          </w:p>
        </w:tc>
        <w:tc>
          <w:tcPr>
            <w:tcW w:w="3544" w:type="dxa"/>
            <w:vAlign w:val="bottom"/>
          </w:tcPr>
          <w:p w14:paraId="110D9178"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rPr>
              <w:t>90-106 Sydney Rd, Brunswick VIC 3056</w:t>
            </w:r>
          </w:p>
        </w:tc>
        <w:tc>
          <w:tcPr>
            <w:tcW w:w="3402" w:type="dxa"/>
          </w:tcPr>
          <w:p w14:paraId="50925E04" w14:textId="77777777" w:rsidR="00D5326A" w:rsidRPr="00A9076D" w:rsidRDefault="00D5326A" w:rsidP="008C2B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hyperlink r:id="rId9" w:history="1">
              <w:r w:rsidRPr="00A9076D">
                <w:rPr>
                  <w:rStyle w:val="Hyperlink"/>
                  <w:rFonts w:ascii="Arial" w:hAnsi="Arial" w:cs="Arial"/>
                  <w:sz w:val="22"/>
                  <w:szCs w:val="22"/>
                </w:rPr>
                <w:t>https://barklysquare.com.au</w:t>
              </w:r>
            </w:hyperlink>
            <w:r w:rsidRPr="00A9076D">
              <w:rPr>
                <w:rFonts w:ascii="Arial" w:hAnsi="Arial" w:cs="Arial"/>
                <w:sz w:val="22"/>
                <w:szCs w:val="22"/>
              </w:rPr>
              <w:t xml:space="preserve"> </w:t>
            </w:r>
          </w:p>
        </w:tc>
      </w:tr>
      <w:tr w:rsidR="00D5326A" w:rsidRPr="00A9076D" w14:paraId="2AF2D8F6" w14:textId="77777777" w:rsidTr="008C2B61">
        <w:tc>
          <w:tcPr>
            <w:tcW w:w="2830" w:type="dxa"/>
          </w:tcPr>
          <w:p w14:paraId="654CE229"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Bendigo Marketplace </w:t>
            </w:r>
          </w:p>
          <w:p w14:paraId="518D3D39" w14:textId="77777777" w:rsidR="00D5326A" w:rsidRPr="00A9076D" w:rsidRDefault="00D5326A" w:rsidP="008C2B61">
            <w:pPr>
              <w:rPr>
                <w:rFonts w:ascii="Arial" w:hAnsi="Arial" w:cs="Arial"/>
                <w:sz w:val="22"/>
                <w:szCs w:val="22"/>
              </w:rPr>
            </w:pPr>
            <w:r w:rsidRPr="00A9076D">
              <w:rPr>
                <w:rFonts w:ascii="Arial" w:hAnsi="Arial" w:cs="Arial"/>
                <w:sz w:val="22"/>
                <w:szCs w:val="22"/>
              </w:rPr>
              <w:t>Shopping Centre</w:t>
            </w:r>
          </w:p>
          <w:p w14:paraId="327296FD" w14:textId="77777777" w:rsidR="00D5326A" w:rsidRPr="00A9076D" w:rsidRDefault="00D5326A" w:rsidP="008C2B61">
            <w:pPr>
              <w:rPr>
                <w:rFonts w:ascii="Arial" w:hAnsi="Arial" w:cs="Arial"/>
                <w:sz w:val="22"/>
                <w:szCs w:val="22"/>
              </w:rPr>
            </w:pPr>
          </w:p>
        </w:tc>
        <w:tc>
          <w:tcPr>
            <w:tcW w:w="3544" w:type="dxa"/>
            <w:vAlign w:val="bottom"/>
          </w:tcPr>
          <w:p w14:paraId="7117353C"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rPr>
              <w:t>116-120 Mitchell St, Bendigo VIC 3550</w:t>
            </w:r>
          </w:p>
        </w:tc>
        <w:tc>
          <w:tcPr>
            <w:tcW w:w="3402" w:type="dxa"/>
          </w:tcPr>
          <w:p w14:paraId="22622A05" w14:textId="77777777" w:rsidR="00D5326A" w:rsidRPr="00A9076D" w:rsidRDefault="00D5326A" w:rsidP="008C2B61">
            <w:pPr>
              <w:rPr>
                <w:rFonts w:ascii="Arial" w:hAnsi="Arial" w:cs="Arial"/>
                <w:sz w:val="22"/>
                <w:szCs w:val="22"/>
              </w:rPr>
            </w:pPr>
            <w:hyperlink r:id="rId10" w:history="1">
              <w:r w:rsidRPr="00A9076D">
                <w:rPr>
                  <w:rStyle w:val="Hyperlink"/>
                  <w:rFonts w:ascii="Arial" w:hAnsi="Arial" w:cs="Arial"/>
                  <w:sz w:val="22"/>
                  <w:szCs w:val="22"/>
                </w:rPr>
                <w:t>https://bendigomarketplace.com.au</w:t>
              </w:r>
            </w:hyperlink>
            <w:r w:rsidRPr="00A9076D">
              <w:rPr>
                <w:rFonts w:ascii="Arial" w:hAnsi="Arial" w:cs="Arial"/>
                <w:sz w:val="22"/>
                <w:szCs w:val="22"/>
              </w:rPr>
              <w:t xml:space="preserve"> </w:t>
            </w:r>
          </w:p>
        </w:tc>
      </w:tr>
      <w:tr w:rsidR="00D5326A" w:rsidRPr="00A9076D" w14:paraId="62D26E63" w14:textId="77777777" w:rsidTr="008C2B61">
        <w:tc>
          <w:tcPr>
            <w:tcW w:w="2830" w:type="dxa"/>
          </w:tcPr>
          <w:p w14:paraId="417A125C"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Mango Hill Marketplace </w:t>
            </w:r>
          </w:p>
          <w:p w14:paraId="031F27B8" w14:textId="77777777" w:rsidR="00D5326A" w:rsidRPr="00A9076D" w:rsidRDefault="00D5326A" w:rsidP="008C2B61">
            <w:pPr>
              <w:rPr>
                <w:rFonts w:ascii="Arial" w:hAnsi="Arial" w:cs="Arial"/>
                <w:sz w:val="22"/>
                <w:szCs w:val="22"/>
              </w:rPr>
            </w:pPr>
            <w:r w:rsidRPr="00A9076D">
              <w:rPr>
                <w:rFonts w:ascii="Arial" w:hAnsi="Arial" w:cs="Arial"/>
                <w:sz w:val="22"/>
                <w:szCs w:val="22"/>
              </w:rPr>
              <w:t>Shopping Centre</w:t>
            </w:r>
          </w:p>
          <w:p w14:paraId="5D437E95" w14:textId="77777777" w:rsidR="00D5326A" w:rsidRPr="00A9076D" w:rsidRDefault="00D5326A" w:rsidP="008C2B61">
            <w:pPr>
              <w:rPr>
                <w:rFonts w:ascii="Arial" w:hAnsi="Arial" w:cs="Arial"/>
                <w:sz w:val="22"/>
                <w:szCs w:val="22"/>
              </w:rPr>
            </w:pPr>
          </w:p>
        </w:tc>
        <w:tc>
          <w:tcPr>
            <w:tcW w:w="3544" w:type="dxa"/>
            <w:vAlign w:val="bottom"/>
          </w:tcPr>
          <w:p w14:paraId="015BF194"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shd w:val="clear" w:color="auto" w:fill="FFFFFF"/>
              </w:rPr>
              <w:t>21 Halpine Dr, Mango Hill QLD 4509</w:t>
            </w:r>
          </w:p>
        </w:tc>
        <w:tc>
          <w:tcPr>
            <w:tcW w:w="3402" w:type="dxa"/>
          </w:tcPr>
          <w:p w14:paraId="3F4F5DE8" w14:textId="77777777" w:rsidR="00D5326A" w:rsidRPr="00A9076D" w:rsidRDefault="00D5326A" w:rsidP="008C2B61">
            <w:pPr>
              <w:rPr>
                <w:rFonts w:ascii="Arial" w:hAnsi="Arial" w:cs="Arial"/>
                <w:sz w:val="22"/>
                <w:szCs w:val="22"/>
              </w:rPr>
            </w:pPr>
            <w:hyperlink r:id="rId11" w:history="1">
              <w:r w:rsidRPr="00A9076D">
                <w:rPr>
                  <w:rStyle w:val="Hyperlink"/>
                  <w:rFonts w:ascii="Arial" w:hAnsi="Arial" w:cs="Arial"/>
                  <w:sz w:val="22"/>
                  <w:szCs w:val="22"/>
                </w:rPr>
                <w:t>https://mangohillmarketplace.com.au</w:t>
              </w:r>
            </w:hyperlink>
            <w:r w:rsidRPr="00A9076D">
              <w:rPr>
                <w:rFonts w:ascii="Arial" w:hAnsi="Arial" w:cs="Arial"/>
                <w:sz w:val="22"/>
                <w:szCs w:val="22"/>
              </w:rPr>
              <w:t xml:space="preserve"> </w:t>
            </w:r>
          </w:p>
        </w:tc>
      </w:tr>
      <w:tr w:rsidR="00D5326A" w:rsidRPr="00A9076D" w14:paraId="69DC911F" w14:textId="77777777" w:rsidTr="008C2B61">
        <w:tc>
          <w:tcPr>
            <w:tcW w:w="2830" w:type="dxa"/>
          </w:tcPr>
          <w:p w14:paraId="3DE1C0DA" w14:textId="77777777" w:rsidR="00D5326A" w:rsidRPr="00A9076D" w:rsidRDefault="00D5326A" w:rsidP="008C2B61">
            <w:pPr>
              <w:rPr>
                <w:rFonts w:ascii="Arial" w:hAnsi="Arial" w:cs="Arial"/>
                <w:sz w:val="22"/>
                <w:szCs w:val="22"/>
              </w:rPr>
            </w:pPr>
            <w:r w:rsidRPr="00A9076D">
              <w:rPr>
                <w:rFonts w:ascii="Arial" w:hAnsi="Arial" w:cs="Arial"/>
                <w:sz w:val="22"/>
                <w:szCs w:val="22"/>
              </w:rPr>
              <w:t>Central West Shopping Centre</w:t>
            </w:r>
          </w:p>
          <w:p w14:paraId="18B052D3" w14:textId="77777777" w:rsidR="00D5326A" w:rsidRPr="00A9076D" w:rsidRDefault="00D5326A" w:rsidP="008C2B61">
            <w:pPr>
              <w:rPr>
                <w:rFonts w:ascii="Arial" w:hAnsi="Arial" w:cs="Arial"/>
                <w:sz w:val="22"/>
                <w:szCs w:val="22"/>
              </w:rPr>
            </w:pPr>
          </w:p>
        </w:tc>
        <w:tc>
          <w:tcPr>
            <w:tcW w:w="3544" w:type="dxa"/>
            <w:vAlign w:val="bottom"/>
          </w:tcPr>
          <w:p w14:paraId="3F662425" w14:textId="77777777" w:rsidR="00D5326A" w:rsidRPr="00A9076D" w:rsidRDefault="00D5326A" w:rsidP="008C2B61">
            <w:pPr>
              <w:rPr>
                <w:rFonts w:ascii="Arial" w:hAnsi="Arial" w:cs="Arial"/>
                <w:sz w:val="22"/>
                <w:szCs w:val="22"/>
              </w:rPr>
            </w:pPr>
            <w:r w:rsidRPr="00A9076D">
              <w:rPr>
                <w:rFonts w:ascii="Arial" w:hAnsi="Arial" w:cs="Arial"/>
                <w:sz w:val="22"/>
                <w:szCs w:val="22"/>
              </w:rPr>
              <w:t>Corner Ashley Street and South Road</w:t>
            </w:r>
          </w:p>
          <w:p w14:paraId="4C8581D2" w14:textId="77777777" w:rsidR="00D5326A" w:rsidRPr="00A9076D" w:rsidRDefault="00D5326A" w:rsidP="008C2B61">
            <w:pPr>
              <w:rPr>
                <w:rFonts w:ascii="Arial" w:hAnsi="Arial" w:cs="Arial"/>
                <w:sz w:val="22"/>
                <w:szCs w:val="22"/>
              </w:rPr>
            </w:pPr>
            <w:r w:rsidRPr="00A9076D">
              <w:rPr>
                <w:rFonts w:ascii="Arial" w:hAnsi="Arial" w:cs="Arial"/>
                <w:sz w:val="22"/>
                <w:szCs w:val="22"/>
              </w:rPr>
              <w:t>Braybrook, VIC 3019</w:t>
            </w:r>
          </w:p>
        </w:tc>
        <w:tc>
          <w:tcPr>
            <w:tcW w:w="3402" w:type="dxa"/>
          </w:tcPr>
          <w:p w14:paraId="38D24216" w14:textId="77777777" w:rsidR="00D5326A" w:rsidRPr="00A9076D" w:rsidRDefault="00D5326A" w:rsidP="008C2B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2"/>
                <w:szCs w:val="22"/>
                <w:lang w:val="en-GB"/>
                <w14:ligatures w14:val="standardContextual"/>
              </w:rPr>
            </w:pPr>
            <w:hyperlink r:id="rId12" w:history="1">
              <w:r w:rsidRPr="00A9076D">
                <w:rPr>
                  <w:rFonts w:ascii="Arial" w:hAnsi="Arial" w:cs="Arial"/>
                  <w:color w:val="094FD1"/>
                  <w:sz w:val="22"/>
                  <w:szCs w:val="22"/>
                  <w:u w:val="single" w:color="094FD1"/>
                  <w:lang w:val="en-GB"/>
                  <w14:ligatures w14:val="standardContextual"/>
                </w:rPr>
                <w:t>www.centralwest.com.au/</w:t>
              </w:r>
            </w:hyperlink>
            <w:r w:rsidRPr="00A9076D">
              <w:rPr>
                <w:rFonts w:ascii="Arial" w:hAnsi="Arial" w:cs="Arial"/>
                <w:color w:val="000000"/>
                <w:sz w:val="22"/>
                <w:szCs w:val="22"/>
                <w:lang w:val="en-GB"/>
                <w14:ligatures w14:val="standardContextual"/>
              </w:rPr>
              <w:t xml:space="preserve"> </w:t>
            </w:r>
          </w:p>
          <w:p w14:paraId="753E15F0" w14:textId="77777777" w:rsidR="00D5326A" w:rsidRPr="00A9076D" w:rsidRDefault="00D5326A" w:rsidP="008C2B61">
            <w:pPr>
              <w:rPr>
                <w:rFonts w:ascii="Arial" w:hAnsi="Arial" w:cs="Arial"/>
                <w:sz w:val="22"/>
                <w:szCs w:val="22"/>
              </w:rPr>
            </w:pPr>
          </w:p>
        </w:tc>
      </w:tr>
      <w:tr w:rsidR="00D5326A" w:rsidRPr="00A9076D" w14:paraId="7DEBE8FF" w14:textId="77777777" w:rsidTr="008C2B61">
        <w:tc>
          <w:tcPr>
            <w:tcW w:w="2830" w:type="dxa"/>
          </w:tcPr>
          <w:p w14:paraId="67B71FA8"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Karingal Hub Shopping Centre </w:t>
            </w:r>
          </w:p>
        </w:tc>
        <w:tc>
          <w:tcPr>
            <w:tcW w:w="3544" w:type="dxa"/>
            <w:vAlign w:val="bottom"/>
          </w:tcPr>
          <w:p w14:paraId="77465B07"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rPr>
              <w:t>330 Cranbourne Rd, Frankston VIC 3199</w:t>
            </w:r>
          </w:p>
        </w:tc>
        <w:tc>
          <w:tcPr>
            <w:tcW w:w="3402" w:type="dxa"/>
          </w:tcPr>
          <w:p w14:paraId="611F0411" w14:textId="77777777" w:rsidR="00D5326A" w:rsidRPr="00A9076D" w:rsidRDefault="00D5326A" w:rsidP="008C2B61">
            <w:pPr>
              <w:rPr>
                <w:rFonts w:ascii="Arial" w:hAnsi="Arial" w:cs="Arial"/>
                <w:sz w:val="22"/>
                <w:szCs w:val="22"/>
              </w:rPr>
            </w:pPr>
            <w:hyperlink r:id="rId13" w:history="1">
              <w:r w:rsidRPr="00A9076D">
                <w:rPr>
                  <w:rStyle w:val="Hyperlink"/>
                  <w:rFonts w:ascii="Arial" w:hAnsi="Arial" w:cs="Arial"/>
                  <w:sz w:val="22"/>
                  <w:szCs w:val="22"/>
                </w:rPr>
                <w:t>https://karingalhub.com.au</w:t>
              </w:r>
            </w:hyperlink>
            <w:r w:rsidRPr="00A9076D">
              <w:rPr>
                <w:rFonts w:ascii="Arial" w:hAnsi="Arial" w:cs="Arial"/>
                <w:sz w:val="22"/>
                <w:szCs w:val="22"/>
              </w:rPr>
              <w:t xml:space="preserve"> </w:t>
            </w:r>
          </w:p>
        </w:tc>
      </w:tr>
      <w:tr w:rsidR="00D5326A" w:rsidRPr="00A9076D" w14:paraId="22C129C4" w14:textId="77777777" w:rsidTr="008C2B61">
        <w:tc>
          <w:tcPr>
            <w:tcW w:w="2830" w:type="dxa"/>
          </w:tcPr>
          <w:p w14:paraId="5E568342" w14:textId="77777777" w:rsidR="00D5326A" w:rsidRPr="00A9076D" w:rsidRDefault="00D5326A" w:rsidP="008C2B61">
            <w:pPr>
              <w:rPr>
                <w:rFonts w:ascii="Arial" w:hAnsi="Arial" w:cs="Arial"/>
                <w:sz w:val="22"/>
                <w:szCs w:val="22"/>
              </w:rPr>
            </w:pPr>
            <w:r w:rsidRPr="00A9076D">
              <w:rPr>
                <w:rFonts w:ascii="Arial" w:hAnsi="Arial" w:cs="Arial"/>
                <w:sz w:val="22"/>
                <w:szCs w:val="22"/>
              </w:rPr>
              <w:t>Kellyville Village Shopping Centre</w:t>
            </w:r>
          </w:p>
        </w:tc>
        <w:tc>
          <w:tcPr>
            <w:tcW w:w="3544" w:type="dxa"/>
            <w:vAlign w:val="bottom"/>
          </w:tcPr>
          <w:p w14:paraId="37F66826" w14:textId="77777777" w:rsidR="00D5326A" w:rsidRPr="00A9076D" w:rsidRDefault="00D5326A" w:rsidP="008C2B61">
            <w:pPr>
              <w:rPr>
                <w:rFonts w:ascii="Arial" w:hAnsi="Arial" w:cs="Arial"/>
                <w:sz w:val="22"/>
                <w:szCs w:val="22"/>
              </w:rPr>
            </w:pPr>
            <w:r w:rsidRPr="00A9076D">
              <w:rPr>
                <w:rFonts w:ascii="Arial" w:hAnsi="Arial" w:cs="Arial"/>
                <w:sz w:val="22"/>
                <w:szCs w:val="22"/>
              </w:rPr>
              <w:t>90 Wrights Road,</w:t>
            </w:r>
            <w:r w:rsidRPr="00A9076D">
              <w:rPr>
                <w:rFonts w:ascii="Arial" w:hAnsi="Arial" w:cs="Arial"/>
                <w:sz w:val="22"/>
                <w:szCs w:val="22"/>
              </w:rPr>
              <w:br/>
              <w:t>Kellyville NSW 2155</w:t>
            </w:r>
          </w:p>
        </w:tc>
        <w:tc>
          <w:tcPr>
            <w:tcW w:w="3402" w:type="dxa"/>
          </w:tcPr>
          <w:p w14:paraId="0306463C" w14:textId="77777777" w:rsidR="00D5326A" w:rsidRPr="00A9076D" w:rsidRDefault="00D5326A" w:rsidP="008C2B61">
            <w:pPr>
              <w:rPr>
                <w:rFonts w:ascii="Arial" w:hAnsi="Arial" w:cs="Arial"/>
                <w:sz w:val="22"/>
                <w:szCs w:val="22"/>
              </w:rPr>
            </w:pPr>
            <w:hyperlink r:id="rId14" w:history="1">
              <w:r w:rsidRPr="00A9076D">
                <w:rPr>
                  <w:rStyle w:val="Hyperlink"/>
                  <w:rFonts w:ascii="Arial" w:hAnsi="Arial" w:cs="Arial"/>
                  <w:sz w:val="22"/>
                  <w:szCs w:val="22"/>
                </w:rPr>
                <w:t>https://kellyvillevillage.com.au</w:t>
              </w:r>
            </w:hyperlink>
            <w:r w:rsidRPr="00A9076D">
              <w:rPr>
                <w:rFonts w:ascii="Arial" w:hAnsi="Arial" w:cs="Arial"/>
                <w:sz w:val="22"/>
                <w:szCs w:val="22"/>
              </w:rPr>
              <w:t xml:space="preserve"> </w:t>
            </w:r>
          </w:p>
        </w:tc>
      </w:tr>
      <w:tr w:rsidR="00D5326A" w:rsidRPr="00A9076D" w14:paraId="2DBAC4F1" w14:textId="77777777" w:rsidTr="008C2B61">
        <w:tc>
          <w:tcPr>
            <w:tcW w:w="2830" w:type="dxa"/>
          </w:tcPr>
          <w:p w14:paraId="676BFFFF" w14:textId="77777777" w:rsidR="00D5326A" w:rsidRPr="00A9076D" w:rsidRDefault="00D5326A" w:rsidP="008C2B61">
            <w:pPr>
              <w:rPr>
                <w:rFonts w:ascii="Arial" w:hAnsi="Arial" w:cs="Arial"/>
                <w:sz w:val="22"/>
                <w:szCs w:val="22"/>
              </w:rPr>
            </w:pPr>
            <w:r w:rsidRPr="00A9076D">
              <w:rPr>
                <w:rFonts w:ascii="Arial" w:hAnsi="Arial" w:cs="Arial"/>
                <w:sz w:val="22"/>
                <w:szCs w:val="22"/>
              </w:rPr>
              <w:t>Lakelands Shopping Centre</w:t>
            </w:r>
          </w:p>
        </w:tc>
        <w:tc>
          <w:tcPr>
            <w:tcW w:w="3544" w:type="dxa"/>
            <w:vAlign w:val="bottom"/>
          </w:tcPr>
          <w:p w14:paraId="3548C888" w14:textId="77777777" w:rsidR="00D5326A" w:rsidRPr="00A9076D" w:rsidRDefault="00D5326A" w:rsidP="008C2B61">
            <w:pPr>
              <w:rPr>
                <w:rFonts w:ascii="Arial" w:hAnsi="Arial" w:cs="Arial"/>
                <w:sz w:val="22"/>
                <w:szCs w:val="22"/>
              </w:rPr>
            </w:pPr>
            <w:r w:rsidRPr="00A9076D">
              <w:rPr>
                <w:rFonts w:ascii="Arial" w:hAnsi="Arial" w:cs="Arial"/>
                <w:sz w:val="22"/>
                <w:szCs w:val="22"/>
              </w:rPr>
              <w:t>Mandurah Rd, Lakelands WA 6180</w:t>
            </w:r>
          </w:p>
        </w:tc>
        <w:tc>
          <w:tcPr>
            <w:tcW w:w="3402" w:type="dxa"/>
          </w:tcPr>
          <w:p w14:paraId="4441DCA7" w14:textId="77777777" w:rsidR="00D5326A" w:rsidRPr="00A9076D" w:rsidRDefault="00D5326A" w:rsidP="008C2B61">
            <w:pPr>
              <w:rPr>
                <w:rFonts w:ascii="Arial" w:hAnsi="Arial" w:cs="Arial"/>
                <w:sz w:val="22"/>
                <w:szCs w:val="22"/>
              </w:rPr>
            </w:pPr>
            <w:hyperlink r:id="rId15" w:history="1">
              <w:r w:rsidRPr="00A9076D">
                <w:rPr>
                  <w:rStyle w:val="Hyperlink"/>
                  <w:rFonts w:ascii="Arial" w:hAnsi="Arial" w:cs="Arial"/>
                  <w:sz w:val="22"/>
                  <w:szCs w:val="22"/>
                </w:rPr>
                <w:t>https://lakelands.com.au</w:t>
              </w:r>
            </w:hyperlink>
            <w:r w:rsidRPr="00A9076D">
              <w:rPr>
                <w:rFonts w:ascii="Arial" w:hAnsi="Arial" w:cs="Arial"/>
                <w:sz w:val="22"/>
                <w:szCs w:val="22"/>
              </w:rPr>
              <w:t xml:space="preserve"> </w:t>
            </w:r>
          </w:p>
        </w:tc>
      </w:tr>
      <w:tr w:rsidR="00D5326A" w:rsidRPr="00A9076D" w14:paraId="01E89A91" w14:textId="77777777" w:rsidTr="008C2B61">
        <w:tc>
          <w:tcPr>
            <w:tcW w:w="2830" w:type="dxa"/>
          </w:tcPr>
          <w:p w14:paraId="712215F5"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Richmond Marketplace Shopping Centre         </w:t>
            </w:r>
          </w:p>
        </w:tc>
        <w:tc>
          <w:tcPr>
            <w:tcW w:w="3544" w:type="dxa"/>
            <w:vAlign w:val="bottom"/>
          </w:tcPr>
          <w:p w14:paraId="43B151FD"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shd w:val="clear" w:color="auto" w:fill="FFFFFF"/>
              </w:rPr>
              <w:t>78 March St, Richmond NSW 2753</w:t>
            </w:r>
          </w:p>
        </w:tc>
        <w:tc>
          <w:tcPr>
            <w:tcW w:w="3402" w:type="dxa"/>
          </w:tcPr>
          <w:p w14:paraId="04A325AA" w14:textId="77777777" w:rsidR="00D5326A" w:rsidRPr="00A9076D" w:rsidRDefault="00D5326A" w:rsidP="008C2B61">
            <w:pPr>
              <w:rPr>
                <w:rFonts w:ascii="Arial" w:hAnsi="Arial" w:cs="Arial"/>
                <w:sz w:val="22"/>
                <w:szCs w:val="22"/>
              </w:rPr>
            </w:pPr>
            <w:hyperlink r:id="rId16" w:history="1">
              <w:r w:rsidRPr="00A9076D">
                <w:rPr>
                  <w:rStyle w:val="Hyperlink"/>
                  <w:rFonts w:ascii="Arial" w:hAnsi="Arial" w:cs="Arial"/>
                  <w:sz w:val="22"/>
                  <w:szCs w:val="22"/>
                </w:rPr>
                <w:t>https://www.richmondmarketplace.com.au</w:t>
              </w:r>
            </w:hyperlink>
            <w:r w:rsidRPr="00A9076D">
              <w:rPr>
                <w:rFonts w:ascii="Arial" w:hAnsi="Arial" w:cs="Arial"/>
                <w:sz w:val="22"/>
                <w:szCs w:val="22"/>
              </w:rPr>
              <w:t xml:space="preserve"> </w:t>
            </w:r>
          </w:p>
        </w:tc>
      </w:tr>
      <w:tr w:rsidR="00D5326A" w:rsidRPr="00A9076D" w14:paraId="0B10E0E7" w14:textId="77777777" w:rsidTr="008C2B61">
        <w:tc>
          <w:tcPr>
            <w:tcW w:w="2830" w:type="dxa"/>
          </w:tcPr>
          <w:p w14:paraId="537E5BCE" w14:textId="77777777" w:rsidR="00D5326A" w:rsidRPr="00A9076D" w:rsidRDefault="00D5326A" w:rsidP="008C2B61">
            <w:pPr>
              <w:rPr>
                <w:rFonts w:ascii="Arial" w:hAnsi="Arial" w:cs="Arial"/>
                <w:sz w:val="22"/>
                <w:szCs w:val="22"/>
              </w:rPr>
            </w:pPr>
            <w:r w:rsidRPr="00A9076D">
              <w:rPr>
                <w:rFonts w:ascii="Arial" w:hAnsi="Arial" w:cs="Arial"/>
                <w:sz w:val="22"/>
                <w:szCs w:val="22"/>
              </w:rPr>
              <w:t>Southgate Shopping Centre</w:t>
            </w:r>
          </w:p>
        </w:tc>
        <w:tc>
          <w:tcPr>
            <w:tcW w:w="3544" w:type="dxa"/>
            <w:vAlign w:val="bottom"/>
          </w:tcPr>
          <w:p w14:paraId="3194D158" w14:textId="77777777" w:rsidR="00D5326A" w:rsidRPr="00A9076D" w:rsidRDefault="00D5326A" w:rsidP="008C2B61">
            <w:pPr>
              <w:rPr>
                <w:rFonts w:ascii="Arial" w:hAnsi="Arial" w:cs="Arial"/>
                <w:sz w:val="22"/>
                <w:szCs w:val="22"/>
              </w:rPr>
            </w:pPr>
            <w:r w:rsidRPr="00A9076D">
              <w:rPr>
                <w:rFonts w:ascii="Arial" w:hAnsi="Arial" w:cs="Arial"/>
                <w:color w:val="1F1F1F"/>
                <w:sz w:val="22"/>
                <w:szCs w:val="22"/>
                <w:shd w:val="clear" w:color="auto" w:fill="FFFFFF"/>
              </w:rPr>
              <w:t>124 Corner Princes Highway and, Port Hacking Rd, Sylvania NSW 2224</w:t>
            </w:r>
          </w:p>
        </w:tc>
        <w:tc>
          <w:tcPr>
            <w:tcW w:w="3402" w:type="dxa"/>
          </w:tcPr>
          <w:p w14:paraId="352FEFD7" w14:textId="77777777" w:rsidR="00D5326A" w:rsidRPr="00A9076D" w:rsidRDefault="00D5326A" w:rsidP="008C2B61">
            <w:pPr>
              <w:rPr>
                <w:rFonts w:ascii="Arial" w:hAnsi="Arial" w:cs="Arial"/>
                <w:sz w:val="22"/>
                <w:szCs w:val="22"/>
              </w:rPr>
            </w:pPr>
            <w:hyperlink r:id="rId17" w:history="1">
              <w:r w:rsidRPr="00A9076D">
                <w:rPr>
                  <w:rStyle w:val="Hyperlink"/>
                  <w:rFonts w:ascii="Arial" w:hAnsi="Arial" w:cs="Arial"/>
                  <w:sz w:val="22"/>
                  <w:szCs w:val="22"/>
                </w:rPr>
                <w:t>https://southgatesylvania.com.au</w:t>
              </w:r>
            </w:hyperlink>
            <w:r w:rsidRPr="00A9076D">
              <w:rPr>
                <w:rFonts w:ascii="Arial" w:hAnsi="Arial" w:cs="Arial"/>
                <w:sz w:val="22"/>
                <w:szCs w:val="22"/>
              </w:rPr>
              <w:t xml:space="preserve"> </w:t>
            </w:r>
          </w:p>
        </w:tc>
      </w:tr>
      <w:tr w:rsidR="00D5326A" w:rsidRPr="00A9076D" w14:paraId="568F2857" w14:textId="77777777" w:rsidTr="008C2B61">
        <w:tc>
          <w:tcPr>
            <w:tcW w:w="2830" w:type="dxa"/>
          </w:tcPr>
          <w:p w14:paraId="2190B092" w14:textId="77777777" w:rsidR="00D5326A" w:rsidRPr="00A9076D" w:rsidRDefault="00D5326A" w:rsidP="008C2B61">
            <w:pPr>
              <w:rPr>
                <w:rFonts w:ascii="Arial" w:hAnsi="Arial" w:cs="Arial"/>
                <w:sz w:val="22"/>
                <w:szCs w:val="22"/>
              </w:rPr>
            </w:pPr>
            <w:r w:rsidRPr="00A9076D">
              <w:rPr>
                <w:rFonts w:ascii="Arial" w:hAnsi="Arial" w:cs="Arial"/>
                <w:sz w:val="22"/>
                <w:szCs w:val="22"/>
              </w:rPr>
              <w:t xml:space="preserve">Wagga Wagga Marketplace Shopping Centre         </w:t>
            </w:r>
          </w:p>
        </w:tc>
        <w:tc>
          <w:tcPr>
            <w:tcW w:w="3544" w:type="dxa"/>
            <w:vAlign w:val="bottom"/>
          </w:tcPr>
          <w:p w14:paraId="46D2A2C9" w14:textId="77777777" w:rsidR="00D5326A" w:rsidRPr="00A9076D" w:rsidRDefault="00D5326A" w:rsidP="008C2B61">
            <w:pPr>
              <w:rPr>
                <w:rFonts w:ascii="Arial" w:hAnsi="Arial" w:cs="Arial"/>
                <w:sz w:val="22"/>
                <w:szCs w:val="22"/>
              </w:rPr>
            </w:pPr>
            <w:r w:rsidRPr="00A9076D">
              <w:rPr>
                <w:rFonts w:ascii="Arial" w:hAnsi="Arial" w:cs="Arial"/>
                <w:sz w:val="22"/>
                <w:szCs w:val="22"/>
              </w:rPr>
              <w:t>87 Baylis Street, Wagga Wagga, NSW 2650</w:t>
            </w:r>
          </w:p>
        </w:tc>
        <w:tc>
          <w:tcPr>
            <w:tcW w:w="3402" w:type="dxa"/>
          </w:tcPr>
          <w:p w14:paraId="19BBD961" w14:textId="77777777" w:rsidR="00D5326A" w:rsidRPr="00A9076D" w:rsidRDefault="00D5326A" w:rsidP="008C2B61">
            <w:pPr>
              <w:rPr>
                <w:rFonts w:ascii="Arial" w:hAnsi="Arial" w:cs="Arial"/>
                <w:sz w:val="22"/>
                <w:szCs w:val="22"/>
              </w:rPr>
            </w:pPr>
            <w:hyperlink r:id="rId18" w:history="1">
              <w:r w:rsidRPr="00A9076D">
                <w:rPr>
                  <w:rFonts w:ascii="Arial" w:hAnsi="Arial" w:cs="Arial"/>
                  <w:color w:val="094FD1"/>
                  <w:sz w:val="22"/>
                  <w:szCs w:val="22"/>
                  <w:u w:val="single" w:color="094FD1"/>
                  <w:lang w:val="en-GB"/>
                  <w14:ligatures w14:val="standardContextual"/>
                </w:rPr>
                <w:t>https://waggamarketplace.com/</w:t>
              </w:r>
            </w:hyperlink>
          </w:p>
        </w:tc>
      </w:tr>
      <w:tr w:rsidR="00D5326A" w:rsidRPr="00D15B02" w14:paraId="24304755" w14:textId="77777777" w:rsidTr="008C2B61">
        <w:tc>
          <w:tcPr>
            <w:tcW w:w="2830" w:type="dxa"/>
          </w:tcPr>
          <w:p w14:paraId="7AD6AD2A" w14:textId="77777777" w:rsidR="00D5326A" w:rsidRPr="00A9076D" w:rsidDel="00DC236B" w:rsidRDefault="00D5326A" w:rsidP="008C2B61">
            <w:pPr>
              <w:rPr>
                <w:rFonts w:ascii="Arial" w:hAnsi="Arial" w:cs="Arial"/>
                <w:sz w:val="22"/>
                <w:szCs w:val="22"/>
              </w:rPr>
            </w:pPr>
            <w:proofErr w:type="spellStart"/>
            <w:r>
              <w:rPr>
                <w:rFonts w:ascii="Arial" w:hAnsi="Arial" w:cs="Arial"/>
                <w:sz w:val="22"/>
                <w:szCs w:val="22"/>
              </w:rPr>
              <w:t>Enex</w:t>
            </w:r>
            <w:proofErr w:type="spellEnd"/>
          </w:p>
        </w:tc>
        <w:tc>
          <w:tcPr>
            <w:tcW w:w="3544" w:type="dxa"/>
            <w:vAlign w:val="bottom"/>
          </w:tcPr>
          <w:p w14:paraId="18BE21C4"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683 Hay St, Perth WA 6000</w:t>
            </w:r>
          </w:p>
        </w:tc>
        <w:tc>
          <w:tcPr>
            <w:tcW w:w="3402" w:type="dxa"/>
          </w:tcPr>
          <w:p w14:paraId="51221945" w14:textId="77777777" w:rsidR="00D5326A" w:rsidDel="00DC236B" w:rsidRDefault="00D5326A" w:rsidP="008C2B61">
            <w:r w:rsidRPr="00DC236B">
              <w:t>https://enexperth.com.au/</w:t>
            </w:r>
          </w:p>
        </w:tc>
      </w:tr>
      <w:tr w:rsidR="00D5326A" w:rsidRPr="00D15B02" w14:paraId="06CDB51E" w14:textId="77777777" w:rsidTr="008C2B61">
        <w:tc>
          <w:tcPr>
            <w:tcW w:w="2830" w:type="dxa"/>
          </w:tcPr>
          <w:p w14:paraId="6B2D447E" w14:textId="77777777" w:rsidR="00D5326A" w:rsidRDefault="00D5326A" w:rsidP="008C2B61">
            <w:pPr>
              <w:rPr>
                <w:rFonts w:ascii="Arial" w:hAnsi="Arial" w:cs="Arial"/>
                <w:sz w:val="22"/>
                <w:szCs w:val="22"/>
              </w:rPr>
            </w:pPr>
            <w:r>
              <w:rPr>
                <w:rFonts w:ascii="Arial" w:hAnsi="Arial" w:cs="Arial"/>
                <w:sz w:val="22"/>
                <w:szCs w:val="22"/>
              </w:rPr>
              <w:t>Andergrove Village</w:t>
            </w:r>
          </w:p>
        </w:tc>
        <w:tc>
          <w:tcPr>
            <w:tcW w:w="3544" w:type="dxa"/>
            <w:vAlign w:val="bottom"/>
          </w:tcPr>
          <w:p w14:paraId="42A993F4"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35 Oak St, Andergrove QLD 4740</w:t>
            </w:r>
          </w:p>
        </w:tc>
        <w:tc>
          <w:tcPr>
            <w:tcW w:w="3402" w:type="dxa"/>
          </w:tcPr>
          <w:p w14:paraId="7E9DCCFB" w14:textId="77777777" w:rsidR="00D5326A" w:rsidDel="00DC236B" w:rsidRDefault="00D5326A" w:rsidP="008C2B61">
            <w:r w:rsidRPr="00DC236B">
              <w:t>https://andergrovevillage.com.au/</w:t>
            </w:r>
          </w:p>
        </w:tc>
      </w:tr>
      <w:tr w:rsidR="00D5326A" w:rsidRPr="00D15B02" w14:paraId="1FEF897E" w14:textId="77777777" w:rsidTr="008C2B61">
        <w:tc>
          <w:tcPr>
            <w:tcW w:w="2830" w:type="dxa"/>
          </w:tcPr>
          <w:p w14:paraId="1CAA0403" w14:textId="77777777" w:rsidR="00D5326A" w:rsidRDefault="00D5326A" w:rsidP="008C2B61">
            <w:pPr>
              <w:rPr>
                <w:rFonts w:ascii="Arial" w:hAnsi="Arial" w:cs="Arial"/>
                <w:sz w:val="22"/>
                <w:szCs w:val="22"/>
              </w:rPr>
            </w:pPr>
            <w:r>
              <w:rPr>
                <w:rFonts w:ascii="Arial" w:hAnsi="Arial" w:cs="Arial"/>
                <w:sz w:val="22"/>
                <w:szCs w:val="22"/>
              </w:rPr>
              <w:t>Banksia Grove</w:t>
            </w:r>
          </w:p>
        </w:tc>
        <w:tc>
          <w:tcPr>
            <w:tcW w:w="3544" w:type="dxa"/>
            <w:vAlign w:val="bottom"/>
          </w:tcPr>
          <w:p w14:paraId="41689ED6"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Ghost Gum Boulevard &amp;, Joondalup Dr, Joondalup WA 6031</w:t>
            </w:r>
          </w:p>
        </w:tc>
        <w:tc>
          <w:tcPr>
            <w:tcW w:w="3402" w:type="dxa"/>
          </w:tcPr>
          <w:p w14:paraId="65A256F9" w14:textId="77777777" w:rsidR="00D5326A" w:rsidDel="00DC236B" w:rsidRDefault="00D5326A" w:rsidP="008C2B61">
            <w:r w:rsidRPr="00DC236B">
              <w:t>https://banksiagroveshoppingcentre.com.au/</w:t>
            </w:r>
          </w:p>
        </w:tc>
      </w:tr>
      <w:tr w:rsidR="00D5326A" w:rsidRPr="00D15B02" w14:paraId="4D93B936" w14:textId="77777777" w:rsidTr="008C2B61">
        <w:tc>
          <w:tcPr>
            <w:tcW w:w="2830" w:type="dxa"/>
          </w:tcPr>
          <w:p w14:paraId="437A63FD" w14:textId="77777777" w:rsidR="00D5326A" w:rsidRDefault="00D5326A" w:rsidP="008C2B61">
            <w:pPr>
              <w:rPr>
                <w:rFonts w:ascii="Arial" w:hAnsi="Arial" w:cs="Arial"/>
                <w:sz w:val="22"/>
                <w:szCs w:val="22"/>
              </w:rPr>
            </w:pPr>
            <w:r>
              <w:rPr>
                <w:rFonts w:ascii="Arial" w:hAnsi="Arial" w:cs="Arial"/>
                <w:sz w:val="22"/>
                <w:szCs w:val="22"/>
              </w:rPr>
              <w:t>Clarkson SC</w:t>
            </w:r>
          </w:p>
        </w:tc>
        <w:tc>
          <w:tcPr>
            <w:tcW w:w="3544" w:type="dxa"/>
            <w:vAlign w:val="bottom"/>
          </w:tcPr>
          <w:p w14:paraId="495ACA1C" w14:textId="77777777" w:rsidR="00D5326A" w:rsidRPr="008C2B61" w:rsidDel="00DC236B" w:rsidRDefault="00D5326A" w:rsidP="008C2B61">
            <w:pPr>
              <w:shd w:val="clear" w:color="auto" w:fill="FFFFFF"/>
              <w:rPr>
                <w:rFonts w:ascii="Arial" w:hAnsi="Arial" w:cs="Arial"/>
                <w:color w:val="1F1F1F"/>
                <w:sz w:val="21"/>
                <w:szCs w:val="21"/>
              </w:rPr>
            </w:pPr>
            <w:r>
              <w:rPr>
                <w:rStyle w:val="lrzxr"/>
                <w:rFonts w:ascii="Arial" w:hAnsi="Arial" w:cs="Arial"/>
                <w:color w:val="1F1F1F"/>
                <w:sz w:val="21"/>
                <w:szCs w:val="21"/>
              </w:rPr>
              <w:t>19 Neerabup Rd, Clarkson WA 6030</w:t>
            </w:r>
          </w:p>
        </w:tc>
        <w:tc>
          <w:tcPr>
            <w:tcW w:w="3402" w:type="dxa"/>
          </w:tcPr>
          <w:p w14:paraId="3B086EE9" w14:textId="77777777" w:rsidR="00D5326A" w:rsidDel="00DC236B" w:rsidRDefault="00D5326A" w:rsidP="008C2B61">
            <w:r w:rsidRPr="00DC236B">
              <w:t>https://clarksonsc.com.au/</w:t>
            </w:r>
          </w:p>
        </w:tc>
      </w:tr>
      <w:tr w:rsidR="00D5326A" w:rsidRPr="00D15B02" w14:paraId="22C924A9" w14:textId="77777777" w:rsidTr="008C2B61">
        <w:tc>
          <w:tcPr>
            <w:tcW w:w="2830" w:type="dxa"/>
          </w:tcPr>
          <w:p w14:paraId="37351AEB" w14:textId="77777777" w:rsidR="00D5326A" w:rsidRDefault="00D5326A" w:rsidP="008C2B61">
            <w:pPr>
              <w:rPr>
                <w:rFonts w:ascii="Arial" w:hAnsi="Arial" w:cs="Arial"/>
                <w:sz w:val="22"/>
                <w:szCs w:val="22"/>
              </w:rPr>
            </w:pPr>
            <w:r>
              <w:rPr>
                <w:rFonts w:ascii="Arial" w:hAnsi="Arial" w:cs="Arial"/>
                <w:sz w:val="22"/>
                <w:szCs w:val="22"/>
              </w:rPr>
              <w:t>Gungahlin Village</w:t>
            </w:r>
          </w:p>
        </w:tc>
        <w:tc>
          <w:tcPr>
            <w:tcW w:w="3544" w:type="dxa"/>
            <w:vAlign w:val="bottom"/>
          </w:tcPr>
          <w:p w14:paraId="0B567C18"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 xml:space="preserve">46 </w:t>
            </w:r>
            <w:proofErr w:type="spellStart"/>
            <w:r>
              <w:rPr>
                <w:rFonts w:ascii="Arial" w:hAnsi="Arial" w:cs="Arial"/>
                <w:color w:val="1F1F1F"/>
                <w:sz w:val="21"/>
                <w:szCs w:val="21"/>
                <w:shd w:val="clear" w:color="auto" w:fill="FFFFFF"/>
              </w:rPr>
              <w:t>Hibberson</w:t>
            </w:r>
            <w:proofErr w:type="spellEnd"/>
            <w:r>
              <w:rPr>
                <w:rFonts w:ascii="Arial" w:hAnsi="Arial" w:cs="Arial"/>
                <w:color w:val="1F1F1F"/>
                <w:sz w:val="21"/>
                <w:szCs w:val="21"/>
                <w:shd w:val="clear" w:color="auto" w:fill="FFFFFF"/>
              </w:rPr>
              <w:t xml:space="preserve"> St, Gungahlin ACT 2912</w:t>
            </w:r>
          </w:p>
        </w:tc>
        <w:tc>
          <w:tcPr>
            <w:tcW w:w="3402" w:type="dxa"/>
          </w:tcPr>
          <w:p w14:paraId="0FE36C94" w14:textId="77777777" w:rsidR="00D5326A" w:rsidDel="00DC236B" w:rsidRDefault="00D5326A" w:rsidP="008C2B61">
            <w:r w:rsidRPr="006468C4">
              <w:t>https://gungahlinvillage.com.au/</w:t>
            </w:r>
          </w:p>
        </w:tc>
      </w:tr>
      <w:tr w:rsidR="00D5326A" w:rsidRPr="00D15B02" w14:paraId="183C69D9" w14:textId="77777777" w:rsidTr="008C2B61">
        <w:tc>
          <w:tcPr>
            <w:tcW w:w="2830" w:type="dxa"/>
          </w:tcPr>
          <w:p w14:paraId="19903865" w14:textId="77777777" w:rsidR="00D5326A" w:rsidRDefault="00D5326A" w:rsidP="008C2B61">
            <w:pPr>
              <w:rPr>
                <w:rFonts w:ascii="Arial" w:hAnsi="Arial" w:cs="Arial"/>
                <w:sz w:val="22"/>
                <w:szCs w:val="22"/>
              </w:rPr>
            </w:pPr>
            <w:r>
              <w:rPr>
                <w:rFonts w:ascii="Arial" w:hAnsi="Arial" w:cs="Arial"/>
                <w:sz w:val="22"/>
                <w:szCs w:val="22"/>
              </w:rPr>
              <w:t>Kellor Central</w:t>
            </w:r>
          </w:p>
        </w:tc>
        <w:tc>
          <w:tcPr>
            <w:tcW w:w="3544" w:type="dxa"/>
            <w:vAlign w:val="bottom"/>
          </w:tcPr>
          <w:p w14:paraId="4CD03BBB"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80 Taylors Rd, Keilor Downs VIC 3038</w:t>
            </w:r>
          </w:p>
        </w:tc>
        <w:tc>
          <w:tcPr>
            <w:tcW w:w="3402" w:type="dxa"/>
          </w:tcPr>
          <w:p w14:paraId="6B9041E2" w14:textId="77777777" w:rsidR="00D5326A" w:rsidDel="00DC236B" w:rsidRDefault="00D5326A" w:rsidP="008C2B61">
            <w:r w:rsidRPr="006468C4">
              <w:t>https://keilorcentral.com.au/</w:t>
            </w:r>
          </w:p>
        </w:tc>
      </w:tr>
      <w:tr w:rsidR="00D5326A" w:rsidRPr="00D15B02" w14:paraId="17AD5668" w14:textId="77777777" w:rsidTr="008C2B61">
        <w:tc>
          <w:tcPr>
            <w:tcW w:w="2830" w:type="dxa"/>
          </w:tcPr>
          <w:p w14:paraId="60B56F24" w14:textId="77777777" w:rsidR="00D5326A" w:rsidRDefault="00D5326A" w:rsidP="008C2B61">
            <w:pPr>
              <w:rPr>
                <w:rFonts w:ascii="Arial" w:hAnsi="Arial" w:cs="Arial"/>
                <w:sz w:val="22"/>
                <w:szCs w:val="22"/>
              </w:rPr>
            </w:pPr>
            <w:proofErr w:type="spellStart"/>
            <w:r>
              <w:rPr>
                <w:rFonts w:ascii="Arial" w:hAnsi="Arial" w:cs="Arial"/>
                <w:sz w:val="22"/>
                <w:szCs w:val="22"/>
              </w:rPr>
              <w:t>Marketfair</w:t>
            </w:r>
            <w:proofErr w:type="spellEnd"/>
            <w:r>
              <w:rPr>
                <w:rFonts w:ascii="Arial" w:hAnsi="Arial" w:cs="Arial"/>
                <w:sz w:val="22"/>
                <w:szCs w:val="22"/>
              </w:rPr>
              <w:t xml:space="preserve"> Campbelltown</w:t>
            </w:r>
          </w:p>
        </w:tc>
        <w:tc>
          <w:tcPr>
            <w:tcW w:w="3544" w:type="dxa"/>
            <w:vAlign w:val="bottom"/>
          </w:tcPr>
          <w:p w14:paraId="2B759298"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4 Tindall St, Campbelltown NSW 2560</w:t>
            </w:r>
          </w:p>
        </w:tc>
        <w:tc>
          <w:tcPr>
            <w:tcW w:w="3402" w:type="dxa"/>
          </w:tcPr>
          <w:p w14:paraId="588594E1" w14:textId="77777777" w:rsidR="00D5326A" w:rsidDel="00DC236B" w:rsidRDefault="00D5326A" w:rsidP="008C2B61">
            <w:r w:rsidRPr="006468C4">
              <w:t>https://www.marketfaircampbelltown.com.au/</w:t>
            </w:r>
          </w:p>
        </w:tc>
      </w:tr>
      <w:tr w:rsidR="00D5326A" w:rsidRPr="00D15B02" w14:paraId="57AEF995" w14:textId="77777777" w:rsidTr="008C2B61">
        <w:tc>
          <w:tcPr>
            <w:tcW w:w="2830" w:type="dxa"/>
          </w:tcPr>
          <w:p w14:paraId="6FD87F03" w14:textId="77777777" w:rsidR="00D5326A" w:rsidRDefault="00D5326A" w:rsidP="008C2B61">
            <w:pPr>
              <w:rPr>
                <w:rFonts w:ascii="Arial" w:hAnsi="Arial" w:cs="Arial"/>
                <w:sz w:val="22"/>
                <w:szCs w:val="22"/>
              </w:rPr>
            </w:pPr>
            <w:r>
              <w:rPr>
                <w:rFonts w:ascii="Arial" w:hAnsi="Arial" w:cs="Arial"/>
                <w:sz w:val="22"/>
                <w:szCs w:val="22"/>
              </w:rPr>
              <w:t>Mornington Central</w:t>
            </w:r>
          </w:p>
        </w:tc>
        <w:tc>
          <w:tcPr>
            <w:tcW w:w="3544" w:type="dxa"/>
            <w:vAlign w:val="bottom"/>
          </w:tcPr>
          <w:p w14:paraId="5F8D8EDF"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78 Barkly St, Mornington VIC 3931</w:t>
            </w:r>
          </w:p>
        </w:tc>
        <w:tc>
          <w:tcPr>
            <w:tcW w:w="3402" w:type="dxa"/>
          </w:tcPr>
          <w:p w14:paraId="54AEF9B8" w14:textId="77777777" w:rsidR="00D5326A" w:rsidDel="00DC236B" w:rsidRDefault="00D5326A" w:rsidP="008C2B61">
            <w:r w:rsidRPr="006468C4">
              <w:t>https://www.morningtoncentral.com.au/</w:t>
            </w:r>
          </w:p>
        </w:tc>
      </w:tr>
      <w:tr w:rsidR="00D5326A" w:rsidRPr="00D15B02" w14:paraId="4AB45648" w14:textId="77777777" w:rsidTr="008C2B61">
        <w:tc>
          <w:tcPr>
            <w:tcW w:w="2830" w:type="dxa"/>
          </w:tcPr>
          <w:p w14:paraId="6EA9BEFD" w14:textId="77777777" w:rsidR="00D5326A" w:rsidRDefault="00D5326A" w:rsidP="008C2B61">
            <w:pPr>
              <w:rPr>
                <w:rFonts w:ascii="Arial" w:hAnsi="Arial" w:cs="Arial"/>
                <w:sz w:val="22"/>
                <w:szCs w:val="22"/>
              </w:rPr>
            </w:pPr>
            <w:r>
              <w:rPr>
                <w:rFonts w:ascii="Arial" w:hAnsi="Arial" w:cs="Arial"/>
                <w:sz w:val="22"/>
                <w:szCs w:val="22"/>
              </w:rPr>
              <w:t>Toormina Gardens</w:t>
            </w:r>
          </w:p>
        </w:tc>
        <w:tc>
          <w:tcPr>
            <w:tcW w:w="3544" w:type="dxa"/>
            <w:vAlign w:val="bottom"/>
          </w:tcPr>
          <w:p w14:paraId="0110E567"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5 Toormina Rd, Toormina NSW 2452</w:t>
            </w:r>
          </w:p>
        </w:tc>
        <w:tc>
          <w:tcPr>
            <w:tcW w:w="3402" w:type="dxa"/>
          </w:tcPr>
          <w:p w14:paraId="003D4CB4" w14:textId="77777777" w:rsidR="00D5326A" w:rsidDel="00DC236B" w:rsidRDefault="00D5326A" w:rsidP="008C2B61">
            <w:r w:rsidRPr="006468C4">
              <w:t>https://www.toorminagardens.com.au/</w:t>
            </w:r>
          </w:p>
        </w:tc>
      </w:tr>
      <w:tr w:rsidR="00D5326A" w:rsidRPr="00D15B02" w14:paraId="3573BC79" w14:textId="77777777" w:rsidTr="008C2B61">
        <w:tc>
          <w:tcPr>
            <w:tcW w:w="2830" w:type="dxa"/>
          </w:tcPr>
          <w:p w14:paraId="035ED2AD" w14:textId="77777777" w:rsidR="00D5326A" w:rsidRDefault="00D5326A" w:rsidP="008C2B61">
            <w:pPr>
              <w:rPr>
                <w:rFonts w:ascii="Arial" w:hAnsi="Arial" w:cs="Arial"/>
                <w:sz w:val="22"/>
                <w:szCs w:val="22"/>
              </w:rPr>
            </w:pPr>
            <w:proofErr w:type="spellStart"/>
            <w:r>
              <w:rPr>
                <w:rFonts w:ascii="Arial" w:hAnsi="Arial" w:cs="Arial"/>
                <w:sz w:val="22"/>
                <w:szCs w:val="22"/>
              </w:rPr>
              <w:t>Waurn</w:t>
            </w:r>
            <w:proofErr w:type="spellEnd"/>
            <w:r>
              <w:rPr>
                <w:rFonts w:ascii="Arial" w:hAnsi="Arial" w:cs="Arial"/>
                <w:sz w:val="22"/>
                <w:szCs w:val="22"/>
              </w:rPr>
              <w:t xml:space="preserve"> Ponds</w:t>
            </w:r>
          </w:p>
        </w:tc>
        <w:tc>
          <w:tcPr>
            <w:tcW w:w="3544" w:type="dxa"/>
            <w:vAlign w:val="bottom"/>
          </w:tcPr>
          <w:p w14:paraId="67C4DBA3" w14:textId="77777777" w:rsidR="00D5326A" w:rsidRPr="00A9076D" w:rsidDel="00DC236B" w:rsidRDefault="00D5326A" w:rsidP="008C2B61">
            <w:pPr>
              <w:rPr>
                <w:rFonts w:ascii="Arial" w:hAnsi="Arial" w:cs="Arial"/>
                <w:sz w:val="22"/>
                <w:szCs w:val="22"/>
              </w:rPr>
            </w:pPr>
            <w:proofErr w:type="spellStart"/>
            <w:r>
              <w:rPr>
                <w:rFonts w:ascii="Arial" w:hAnsi="Arial" w:cs="Arial"/>
                <w:color w:val="1F1F1F"/>
                <w:sz w:val="21"/>
                <w:szCs w:val="21"/>
                <w:shd w:val="clear" w:color="auto" w:fill="FFFFFF"/>
              </w:rPr>
              <w:t>Cnr</w:t>
            </w:r>
            <w:proofErr w:type="spellEnd"/>
            <w:r>
              <w:rPr>
                <w:rFonts w:ascii="Arial" w:hAnsi="Arial" w:cs="Arial"/>
                <w:color w:val="1F1F1F"/>
                <w:sz w:val="21"/>
                <w:szCs w:val="21"/>
                <w:shd w:val="clear" w:color="auto" w:fill="FFFFFF"/>
              </w:rPr>
              <w:t xml:space="preserve"> Colac &amp;, Pioneer Rd, </w:t>
            </w:r>
            <w:proofErr w:type="spellStart"/>
            <w:r>
              <w:rPr>
                <w:rFonts w:ascii="Arial" w:hAnsi="Arial" w:cs="Arial"/>
                <w:color w:val="1F1F1F"/>
                <w:sz w:val="21"/>
                <w:szCs w:val="21"/>
                <w:shd w:val="clear" w:color="auto" w:fill="FFFFFF"/>
              </w:rPr>
              <w:t>Waurn</w:t>
            </w:r>
            <w:proofErr w:type="spellEnd"/>
            <w:r>
              <w:rPr>
                <w:rFonts w:ascii="Arial" w:hAnsi="Arial" w:cs="Arial"/>
                <w:color w:val="1F1F1F"/>
                <w:sz w:val="21"/>
                <w:szCs w:val="21"/>
                <w:shd w:val="clear" w:color="auto" w:fill="FFFFFF"/>
              </w:rPr>
              <w:t xml:space="preserve"> Ponds VIC 3216</w:t>
            </w:r>
          </w:p>
        </w:tc>
        <w:tc>
          <w:tcPr>
            <w:tcW w:w="3402" w:type="dxa"/>
          </w:tcPr>
          <w:p w14:paraId="062ADD2D" w14:textId="77777777" w:rsidR="00D5326A" w:rsidDel="00DC236B" w:rsidRDefault="00D5326A" w:rsidP="008C2B61">
            <w:r w:rsidRPr="006468C4">
              <w:t>https://www.waurnpondssc.com.au/</w:t>
            </w:r>
          </w:p>
        </w:tc>
      </w:tr>
      <w:tr w:rsidR="00D5326A" w:rsidRPr="00D15B02" w14:paraId="71AD3C13" w14:textId="77777777" w:rsidTr="008C2B61">
        <w:tc>
          <w:tcPr>
            <w:tcW w:w="2830" w:type="dxa"/>
          </w:tcPr>
          <w:p w14:paraId="34123F7B" w14:textId="77777777" w:rsidR="00D5326A" w:rsidRDefault="00D5326A" w:rsidP="008C2B61">
            <w:pPr>
              <w:rPr>
                <w:rFonts w:ascii="Arial" w:hAnsi="Arial" w:cs="Arial"/>
                <w:sz w:val="22"/>
                <w:szCs w:val="22"/>
              </w:rPr>
            </w:pPr>
            <w:r>
              <w:rPr>
                <w:rFonts w:ascii="Arial" w:hAnsi="Arial" w:cs="Arial"/>
                <w:sz w:val="22"/>
                <w:szCs w:val="22"/>
              </w:rPr>
              <w:t>Windsor Riverview</w:t>
            </w:r>
          </w:p>
        </w:tc>
        <w:tc>
          <w:tcPr>
            <w:tcW w:w="3544" w:type="dxa"/>
            <w:vAlign w:val="bottom"/>
          </w:tcPr>
          <w:p w14:paraId="3B1A1D23"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227 George St, Windsor NSW 2756</w:t>
            </w:r>
          </w:p>
        </w:tc>
        <w:tc>
          <w:tcPr>
            <w:tcW w:w="3402" w:type="dxa"/>
          </w:tcPr>
          <w:p w14:paraId="73DC9E2E" w14:textId="77777777" w:rsidR="00D5326A" w:rsidDel="00DC236B" w:rsidRDefault="00D5326A" w:rsidP="008C2B61">
            <w:r w:rsidRPr="006468C4">
              <w:t>https://www.windsor-riverview.com.au/</w:t>
            </w:r>
          </w:p>
        </w:tc>
      </w:tr>
      <w:tr w:rsidR="00D5326A" w:rsidRPr="00D15B02" w14:paraId="3B5EC4C5" w14:textId="77777777" w:rsidTr="008C2B61">
        <w:tc>
          <w:tcPr>
            <w:tcW w:w="2830" w:type="dxa"/>
          </w:tcPr>
          <w:p w14:paraId="1DE69E5D" w14:textId="77777777" w:rsidR="00D5326A" w:rsidRDefault="00D5326A" w:rsidP="008C2B61">
            <w:pPr>
              <w:rPr>
                <w:rFonts w:ascii="Arial" w:hAnsi="Arial" w:cs="Arial"/>
                <w:sz w:val="22"/>
                <w:szCs w:val="22"/>
              </w:rPr>
            </w:pPr>
            <w:r>
              <w:rPr>
                <w:rFonts w:ascii="Arial" w:hAnsi="Arial" w:cs="Arial"/>
                <w:sz w:val="22"/>
                <w:szCs w:val="22"/>
              </w:rPr>
              <w:t>North Shore Marketplace</w:t>
            </w:r>
          </w:p>
        </w:tc>
        <w:tc>
          <w:tcPr>
            <w:tcW w:w="3544" w:type="dxa"/>
            <w:vAlign w:val="bottom"/>
          </w:tcPr>
          <w:p w14:paraId="33561A32"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20-38 Main St, Burdell QLD 4818</w:t>
            </w:r>
          </w:p>
        </w:tc>
        <w:tc>
          <w:tcPr>
            <w:tcW w:w="3402" w:type="dxa"/>
          </w:tcPr>
          <w:p w14:paraId="0937C3CA" w14:textId="77777777" w:rsidR="00D5326A" w:rsidDel="00DC236B" w:rsidRDefault="00D5326A" w:rsidP="008C2B61">
            <w:r w:rsidRPr="006468C4">
              <w:t>https://northshoremarketplace.com.au/</w:t>
            </w:r>
          </w:p>
        </w:tc>
      </w:tr>
      <w:tr w:rsidR="00D5326A" w:rsidRPr="00D15B02" w14:paraId="72E102B1" w14:textId="77777777" w:rsidTr="008C2B61">
        <w:tc>
          <w:tcPr>
            <w:tcW w:w="2830" w:type="dxa"/>
          </w:tcPr>
          <w:p w14:paraId="3DAF8FBC" w14:textId="77777777" w:rsidR="00D5326A" w:rsidRDefault="00D5326A" w:rsidP="008C2B61">
            <w:pPr>
              <w:rPr>
                <w:rFonts w:ascii="Arial" w:hAnsi="Arial" w:cs="Arial"/>
                <w:sz w:val="22"/>
                <w:szCs w:val="22"/>
              </w:rPr>
            </w:pPr>
            <w:r>
              <w:rPr>
                <w:rFonts w:ascii="Arial" w:hAnsi="Arial" w:cs="Arial"/>
                <w:sz w:val="22"/>
                <w:szCs w:val="22"/>
              </w:rPr>
              <w:lastRenderedPageBreak/>
              <w:t>The Ponds SC</w:t>
            </w:r>
          </w:p>
        </w:tc>
        <w:tc>
          <w:tcPr>
            <w:tcW w:w="3544" w:type="dxa"/>
            <w:vAlign w:val="bottom"/>
          </w:tcPr>
          <w:p w14:paraId="1329F4CB"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Riverbank Dr, The Ponds NSW 2769</w:t>
            </w:r>
          </w:p>
        </w:tc>
        <w:tc>
          <w:tcPr>
            <w:tcW w:w="3402" w:type="dxa"/>
          </w:tcPr>
          <w:p w14:paraId="4BA0CCE3" w14:textId="696B4E3E" w:rsidR="00D5326A" w:rsidRPr="008C2B61" w:rsidDel="00DC236B" w:rsidRDefault="00B71C86" w:rsidP="008C2B61">
            <w:pPr>
              <w:rPr>
                <w:b/>
                <w:bCs/>
              </w:rPr>
            </w:pPr>
            <w:hyperlink r:id="rId19" w:tooltip="https://thepondssc.com.au" w:history="1">
              <w:r>
                <w:rPr>
                  <w:rStyle w:val="Hyperlink"/>
                  <w:rFonts w:ascii="Aptos" w:hAnsi="Aptos"/>
                  <w:color w:val="800080"/>
                </w:rPr>
                <w:t>https://thepondssc.com.au</w:t>
              </w:r>
            </w:hyperlink>
          </w:p>
        </w:tc>
      </w:tr>
      <w:tr w:rsidR="00D5326A" w:rsidRPr="00D15B02" w14:paraId="15D443B5" w14:textId="77777777" w:rsidTr="008C2B61">
        <w:tc>
          <w:tcPr>
            <w:tcW w:w="2830" w:type="dxa"/>
          </w:tcPr>
          <w:p w14:paraId="3D314586" w14:textId="77777777" w:rsidR="00D5326A" w:rsidRDefault="00D5326A" w:rsidP="008C2B61">
            <w:pPr>
              <w:rPr>
                <w:rFonts w:ascii="Arial" w:hAnsi="Arial" w:cs="Arial"/>
                <w:sz w:val="22"/>
                <w:szCs w:val="22"/>
              </w:rPr>
            </w:pPr>
            <w:r>
              <w:rPr>
                <w:rFonts w:ascii="Arial" w:hAnsi="Arial" w:cs="Arial"/>
                <w:sz w:val="22"/>
                <w:szCs w:val="22"/>
              </w:rPr>
              <w:t>Warners Bay Village</w:t>
            </w:r>
          </w:p>
        </w:tc>
        <w:tc>
          <w:tcPr>
            <w:tcW w:w="3544" w:type="dxa"/>
            <w:vAlign w:val="bottom"/>
          </w:tcPr>
          <w:p w14:paraId="2644FDDF"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32 John St, Warners Bay NSW 2282</w:t>
            </w:r>
          </w:p>
        </w:tc>
        <w:tc>
          <w:tcPr>
            <w:tcW w:w="3402" w:type="dxa"/>
          </w:tcPr>
          <w:p w14:paraId="3FCC25D5" w14:textId="77777777" w:rsidR="00D5326A" w:rsidDel="00DC236B" w:rsidRDefault="00D5326A" w:rsidP="008C2B61">
            <w:r w:rsidRPr="006468C4">
              <w:t>https://warnersbayvillage.com/</w:t>
            </w:r>
          </w:p>
        </w:tc>
      </w:tr>
      <w:tr w:rsidR="00D5326A" w:rsidRPr="00D15B02" w14:paraId="207C88D7" w14:textId="77777777" w:rsidTr="008C2B61">
        <w:tc>
          <w:tcPr>
            <w:tcW w:w="2830" w:type="dxa"/>
          </w:tcPr>
          <w:p w14:paraId="0B363CBE" w14:textId="77777777" w:rsidR="00D5326A" w:rsidRDefault="00D5326A" w:rsidP="008C2B61">
            <w:pPr>
              <w:rPr>
                <w:rFonts w:ascii="Arial" w:hAnsi="Arial" w:cs="Arial"/>
                <w:sz w:val="22"/>
                <w:szCs w:val="22"/>
              </w:rPr>
            </w:pPr>
            <w:r>
              <w:rPr>
                <w:rFonts w:ascii="Arial" w:hAnsi="Arial" w:cs="Arial"/>
                <w:sz w:val="22"/>
                <w:szCs w:val="22"/>
              </w:rPr>
              <w:t>Winmalee Village</w:t>
            </w:r>
          </w:p>
        </w:tc>
        <w:tc>
          <w:tcPr>
            <w:tcW w:w="3544" w:type="dxa"/>
            <w:vAlign w:val="bottom"/>
          </w:tcPr>
          <w:p w14:paraId="3AC4EB2A" w14:textId="77777777" w:rsidR="00D5326A" w:rsidRPr="00A9076D" w:rsidDel="00DC236B" w:rsidRDefault="00D5326A" w:rsidP="008C2B61">
            <w:pPr>
              <w:rPr>
                <w:rFonts w:ascii="Arial" w:hAnsi="Arial" w:cs="Arial"/>
                <w:sz w:val="22"/>
                <w:szCs w:val="22"/>
              </w:rPr>
            </w:pPr>
            <w:r>
              <w:rPr>
                <w:rFonts w:ascii="Arial" w:hAnsi="Arial" w:cs="Arial"/>
                <w:color w:val="1F1F1F"/>
                <w:sz w:val="21"/>
                <w:szCs w:val="21"/>
                <w:shd w:val="clear" w:color="auto" w:fill="FFFFFF"/>
              </w:rPr>
              <w:t>Shop 15/28 White Cross Rd, Winmalee NSW 2777</w:t>
            </w:r>
          </w:p>
        </w:tc>
        <w:tc>
          <w:tcPr>
            <w:tcW w:w="3402" w:type="dxa"/>
          </w:tcPr>
          <w:p w14:paraId="2F7E6F31" w14:textId="77777777" w:rsidR="00D5326A" w:rsidDel="00DC236B" w:rsidRDefault="00D5326A" w:rsidP="008C2B61">
            <w:r w:rsidRPr="006468C4">
              <w:t>https://winmaleevillage.com.au/</w:t>
            </w:r>
          </w:p>
        </w:tc>
      </w:tr>
    </w:tbl>
    <w:p w14:paraId="7B348687" w14:textId="77777777" w:rsidR="00D5326A" w:rsidRPr="00D15B02" w:rsidRDefault="00D5326A" w:rsidP="00216E33">
      <w:pPr>
        <w:tabs>
          <w:tab w:val="left" w:pos="463"/>
        </w:tabs>
        <w:jc w:val="center"/>
        <w:rPr>
          <w:rFonts w:ascii="Arial" w:hAnsi="Arial" w:cs="Arial"/>
          <w:b/>
          <w:bCs/>
          <w:sz w:val="22"/>
          <w:szCs w:val="22"/>
        </w:rPr>
      </w:pPr>
    </w:p>
    <w:p w14:paraId="5E79C05B" w14:textId="77777777" w:rsidR="00216E33" w:rsidRPr="00D15B02" w:rsidRDefault="00216E33" w:rsidP="00216E33">
      <w:pPr>
        <w:jc w:val="both"/>
        <w:rPr>
          <w:rFonts w:ascii="Arial" w:hAnsi="Arial" w:cs="Arial"/>
          <w:sz w:val="22"/>
          <w:szCs w:val="22"/>
        </w:rPr>
      </w:pPr>
    </w:p>
    <w:p w14:paraId="3FD24C32" w14:textId="77777777" w:rsidR="00216E33" w:rsidRPr="00D15B02" w:rsidRDefault="00216E33" w:rsidP="00216E33">
      <w:pPr>
        <w:rPr>
          <w:rFonts w:ascii="Arial" w:hAnsi="Arial" w:cs="Arial"/>
          <w:sz w:val="22"/>
          <w:szCs w:val="22"/>
        </w:rPr>
      </w:pPr>
    </w:p>
    <w:p w14:paraId="01C1EB8A" w14:textId="77777777" w:rsidR="00216E33" w:rsidRPr="00D15B02" w:rsidRDefault="00216E33" w:rsidP="00216E33">
      <w:pPr>
        <w:rPr>
          <w:rFonts w:ascii="Arial" w:hAnsi="Arial" w:cs="Arial"/>
          <w:sz w:val="22"/>
          <w:szCs w:val="22"/>
        </w:rPr>
      </w:pPr>
    </w:p>
    <w:p w14:paraId="0775CAA7" w14:textId="77777777" w:rsidR="00216E33" w:rsidRPr="00D15B02" w:rsidRDefault="00216E33" w:rsidP="00216E33">
      <w:pPr>
        <w:jc w:val="both"/>
        <w:rPr>
          <w:rFonts w:ascii="Arial" w:hAnsi="Arial" w:cs="Arial"/>
          <w:sz w:val="22"/>
          <w:szCs w:val="22"/>
        </w:rPr>
      </w:pPr>
    </w:p>
    <w:p w14:paraId="78A017DF" w14:textId="77777777" w:rsidR="00216E33" w:rsidRPr="00D15B02" w:rsidRDefault="00216E33" w:rsidP="00ED0D03">
      <w:pPr>
        <w:jc w:val="both"/>
        <w:rPr>
          <w:rFonts w:ascii="Arial" w:hAnsi="Arial" w:cs="Arial"/>
          <w:sz w:val="22"/>
          <w:szCs w:val="22"/>
        </w:rPr>
      </w:pPr>
    </w:p>
    <w:sectPr w:rsidR="00216E33" w:rsidRPr="00D15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80E93"/>
    <w:multiLevelType w:val="hybridMultilevel"/>
    <w:tmpl w:val="1C320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0483D"/>
    <w:multiLevelType w:val="hybridMultilevel"/>
    <w:tmpl w:val="4490945A"/>
    <w:lvl w:ilvl="0" w:tplc="CD7229B0">
      <w:start w:val="1"/>
      <w:numFmt w:val="decimal"/>
      <w:pStyle w:val="AnisimoffLeg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9258E1"/>
    <w:multiLevelType w:val="multilevel"/>
    <w:tmpl w:val="30047654"/>
    <w:lvl w:ilvl="0">
      <w:start w:val="1"/>
      <w:numFmt w:val="decimal"/>
      <w:lvlText w:val="%1."/>
      <w:lvlJc w:val="left"/>
      <w:pPr>
        <w:tabs>
          <w:tab w:val="num" w:pos="567"/>
        </w:tabs>
        <w:ind w:left="567" w:hanging="567"/>
      </w:pPr>
      <w:rPr>
        <w:rFonts w:hint="default"/>
      </w:rPr>
    </w:lvl>
    <w:lvl w:ilvl="1">
      <w:start w:val="1"/>
      <w:numFmt w:val="decimal"/>
      <w:lvlText w:val="%2."/>
      <w:lvlJc w:val="left"/>
      <w:pPr>
        <w:ind w:left="1211" w:hanging="360"/>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27A5FEA"/>
    <w:multiLevelType w:val="hybridMultilevel"/>
    <w:tmpl w:val="2724E608"/>
    <w:lvl w:ilvl="0" w:tplc="6AC0AFA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2D7EF2"/>
    <w:multiLevelType w:val="hybridMultilevel"/>
    <w:tmpl w:val="CB041070"/>
    <w:lvl w:ilvl="0" w:tplc="1BE0BBEE">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F0B254F"/>
    <w:multiLevelType w:val="multilevel"/>
    <w:tmpl w:val="E7AAE8C2"/>
    <w:lvl w:ilvl="0">
      <w:start w:val="1"/>
      <w:numFmt w:val="decimal"/>
      <w:lvlText w:val="%1."/>
      <w:lvlJc w:val="left"/>
      <w:pPr>
        <w:ind w:left="720" w:hanging="720"/>
      </w:pPr>
      <w:rPr>
        <w:b w:val="0"/>
      </w:rPr>
    </w:lvl>
    <w:lvl w:ilvl="1">
      <w:start w:val="1"/>
      <w:numFmt w:val="decimal"/>
      <w:lvlText w:val="%2."/>
      <w:lvlJc w:val="left"/>
      <w:pPr>
        <w:ind w:left="1440" w:hanging="360"/>
      </w:pPr>
    </w:lvl>
    <w:lvl w:ilvl="2">
      <w:start w:val="1"/>
      <w:numFmt w:val="lowerLetter"/>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7551818">
    <w:abstractNumId w:val="1"/>
  </w:num>
  <w:num w:numId="2" w16cid:durableId="623853123">
    <w:abstractNumId w:val="4"/>
  </w:num>
  <w:num w:numId="3" w16cid:durableId="1409887529">
    <w:abstractNumId w:val="0"/>
  </w:num>
  <w:num w:numId="4" w16cid:durableId="2046826251">
    <w:abstractNumId w:val="3"/>
  </w:num>
  <w:num w:numId="5" w16cid:durableId="1454440492">
    <w:abstractNumId w:val="5"/>
  </w:num>
  <w:num w:numId="6" w16cid:durableId="631987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02"/>
    <w:rsid w:val="00002ED6"/>
    <w:rsid w:val="00022BFC"/>
    <w:rsid w:val="000333AE"/>
    <w:rsid w:val="00083C9B"/>
    <w:rsid w:val="00090500"/>
    <w:rsid w:val="000B249E"/>
    <w:rsid w:val="000B781F"/>
    <w:rsid w:val="000F4CF0"/>
    <w:rsid w:val="00144B53"/>
    <w:rsid w:val="00176EDC"/>
    <w:rsid w:val="00191CF5"/>
    <w:rsid w:val="001C5DC6"/>
    <w:rsid w:val="001D24A1"/>
    <w:rsid w:val="001F0BBD"/>
    <w:rsid w:val="00211BA7"/>
    <w:rsid w:val="00216E33"/>
    <w:rsid w:val="00266D9C"/>
    <w:rsid w:val="002824F8"/>
    <w:rsid w:val="00283A68"/>
    <w:rsid w:val="00293CD0"/>
    <w:rsid w:val="002A331A"/>
    <w:rsid w:val="002F1C4D"/>
    <w:rsid w:val="002F6FD0"/>
    <w:rsid w:val="00327D6B"/>
    <w:rsid w:val="00366226"/>
    <w:rsid w:val="003B6332"/>
    <w:rsid w:val="003D0B63"/>
    <w:rsid w:val="00420C43"/>
    <w:rsid w:val="004551E2"/>
    <w:rsid w:val="00455F48"/>
    <w:rsid w:val="004629D9"/>
    <w:rsid w:val="0047798E"/>
    <w:rsid w:val="00494A07"/>
    <w:rsid w:val="004B72EC"/>
    <w:rsid w:val="004D358C"/>
    <w:rsid w:val="004E2C04"/>
    <w:rsid w:val="004E31E7"/>
    <w:rsid w:val="00520C7E"/>
    <w:rsid w:val="0052317B"/>
    <w:rsid w:val="00523BEB"/>
    <w:rsid w:val="00533625"/>
    <w:rsid w:val="00545034"/>
    <w:rsid w:val="00556C55"/>
    <w:rsid w:val="00574B94"/>
    <w:rsid w:val="005B5F5C"/>
    <w:rsid w:val="005C137E"/>
    <w:rsid w:val="00605A9A"/>
    <w:rsid w:val="006479DD"/>
    <w:rsid w:val="006527A8"/>
    <w:rsid w:val="006742E8"/>
    <w:rsid w:val="0068796B"/>
    <w:rsid w:val="006B7ABC"/>
    <w:rsid w:val="006F2CDE"/>
    <w:rsid w:val="00706621"/>
    <w:rsid w:val="007274FD"/>
    <w:rsid w:val="00791CB3"/>
    <w:rsid w:val="00793201"/>
    <w:rsid w:val="007C3D0E"/>
    <w:rsid w:val="007F4DC2"/>
    <w:rsid w:val="008212A1"/>
    <w:rsid w:val="0083079D"/>
    <w:rsid w:val="00853413"/>
    <w:rsid w:val="00876A77"/>
    <w:rsid w:val="00886D36"/>
    <w:rsid w:val="008D55AF"/>
    <w:rsid w:val="00910D7B"/>
    <w:rsid w:val="009244E6"/>
    <w:rsid w:val="00945D92"/>
    <w:rsid w:val="0095366B"/>
    <w:rsid w:val="00A16816"/>
    <w:rsid w:val="00A60C45"/>
    <w:rsid w:val="00A65A78"/>
    <w:rsid w:val="00A71D46"/>
    <w:rsid w:val="00A73246"/>
    <w:rsid w:val="00A77A39"/>
    <w:rsid w:val="00AA00BC"/>
    <w:rsid w:val="00AB02FC"/>
    <w:rsid w:val="00AB5E85"/>
    <w:rsid w:val="00AC6D01"/>
    <w:rsid w:val="00AD1B9E"/>
    <w:rsid w:val="00B114C4"/>
    <w:rsid w:val="00B265A7"/>
    <w:rsid w:val="00B33AD3"/>
    <w:rsid w:val="00B35366"/>
    <w:rsid w:val="00B71561"/>
    <w:rsid w:val="00B71C86"/>
    <w:rsid w:val="00B72BF7"/>
    <w:rsid w:val="00B76EFA"/>
    <w:rsid w:val="00B86A8D"/>
    <w:rsid w:val="00B95E21"/>
    <w:rsid w:val="00BA2D02"/>
    <w:rsid w:val="00BA46F0"/>
    <w:rsid w:val="00BE3006"/>
    <w:rsid w:val="00C0739D"/>
    <w:rsid w:val="00C10407"/>
    <w:rsid w:val="00C17CF5"/>
    <w:rsid w:val="00C35A30"/>
    <w:rsid w:val="00C43A34"/>
    <w:rsid w:val="00C43CE6"/>
    <w:rsid w:val="00C52BCA"/>
    <w:rsid w:val="00C821F3"/>
    <w:rsid w:val="00C96FA5"/>
    <w:rsid w:val="00CC3240"/>
    <w:rsid w:val="00D157AC"/>
    <w:rsid w:val="00D15B02"/>
    <w:rsid w:val="00D22EAF"/>
    <w:rsid w:val="00D32178"/>
    <w:rsid w:val="00D5326A"/>
    <w:rsid w:val="00D54BFF"/>
    <w:rsid w:val="00DB5E5B"/>
    <w:rsid w:val="00DD7CCF"/>
    <w:rsid w:val="00ED0D03"/>
    <w:rsid w:val="00EF20C6"/>
    <w:rsid w:val="00F13EF6"/>
    <w:rsid w:val="00F2787D"/>
    <w:rsid w:val="00F31CB4"/>
    <w:rsid w:val="00F4127D"/>
    <w:rsid w:val="00F534EA"/>
    <w:rsid w:val="00FA6F2D"/>
    <w:rsid w:val="00FC2495"/>
    <w:rsid w:val="00FC72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A9ABEB0"/>
  <w15:chartTrackingRefBased/>
  <w15:docId w15:val="{D977B8E6-EA20-E746-906B-09B804413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D02"/>
    <w:pPr>
      <w:spacing w:after="0" w:line="240" w:lineRule="auto"/>
    </w:pPr>
    <w:rPr>
      <w:kern w:val="0"/>
      <w14:ligatures w14:val="none"/>
    </w:rPr>
  </w:style>
  <w:style w:type="paragraph" w:styleId="Heading1">
    <w:name w:val="heading 1"/>
    <w:basedOn w:val="Normal"/>
    <w:next w:val="Normal"/>
    <w:link w:val="Heading1Char"/>
    <w:uiPriority w:val="9"/>
    <w:qFormat/>
    <w:rsid w:val="00BA2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D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D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D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D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D02"/>
    <w:rPr>
      <w:rFonts w:eastAsiaTheme="majorEastAsia" w:cstheme="majorBidi"/>
      <w:color w:val="272727" w:themeColor="text1" w:themeTint="D8"/>
    </w:rPr>
  </w:style>
  <w:style w:type="paragraph" w:styleId="Title">
    <w:name w:val="Title"/>
    <w:basedOn w:val="Normal"/>
    <w:next w:val="Normal"/>
    <w:link w:val="TitleChar"/>
    <w:uiPriority w:val="10"/>
    <w:qFormat/>
    <w:rsid w:val="00BA2D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D02"/>
    <w:pPr>
      <w:spacing w:before="160"/>
      <w:jc w:val="center"/>
    </w:pPr>
    <w:rPr>
      <w:i/>
      <w:iCs/>
      <w:color w:val="404040" w:themeColor="text1" w:themeTint="BF"/>
    </w:rPr>
  </w:style>
  <w:style w:type="character" w:customStyle="1" w:styleId="QuoteChar">
    <w:name w:val="Quote Char"/>
    <w:basedOn w:val="DefaultParagraphFont"/>
    <w:link w:val="Quote"/>
    <w:uiPriority w:val="29"/>
    <w:rsid w:val="00BA2D02"/>
    <w:rPr>
      <w:i/>
      <w:iCs/>
      <w:color w:val="404040" w:themeColor="text1" w:themeTint="BF"/>
    </w:rPr>
  </w:style>
  <w:style w:type="paragraph" w:styleId="ListParagraph">
    <w:name w:val="List Paragraph"/>
    <w:basedOn w:val="Normal"/>
    <w:uiPriority w:val="34"/>
    <w:qFormat/>
    <w:rsid w:val="00BA2D02"/>
    <w:pPr>
      <w:ind w:left="720"/>
      <w:contextualSpacing/>
    </w:pPr>
  </w:style>
  <w:style w:type="character" w:styleId="IntenseEmphasis">
    <w:name w:val="Intense Emphasis"/>
    <w:basedOn w:val="DefaultParagraphFont"/>
    <w:uiPriority w:val="21"/>
    <w:qFormat/>
    <w:rsid w:val="00BA2D02"/>
    <w:rPr>
      <w:i/>
      <w:iCs/>
      <w:color w:val="0F4761" w:themeColor="accent1" w:themeShade="BF"/>
    </w:rPr>
  </w:style>
  <w:style w:type="paragraph" w:styleId="IntenseQuote">
    <w:name w:val="Intense Quote"/>
    <w:basedOn w:val="Normal"/>
    <w:next w:val="Normal"/>
    <w:link w:val="IntenseQuoteChar"/>
    <w:uiPriority w:val="30"/>
    <w:qFormat/>
    <w:rsid w:val="00BA2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D02"/>
    <w:rPr>
      <w:i/>
      <w:iCs/>
      <w:color w:val="0F4761" w:themeColor="accent1" w:themeShade="BF"/>
    </w:rPr>
  </w:style>
  <w:style w:type="character" w:styleId="IntenseReference">
    <w:name w:val="Intense Reference"/>
    <w:basedOn w:val="DefaultParagraphFont"/>
    <w:uiPriority w:val="32"/>
    <w:qFormat/>
    <w:rsid w:val="00BA2D02"/>
    <w:rPr>
      <w:b/>
      <w:bCs/>
      <w:smallCaps/>
      <w:color w:val="0F4761" w:themeColor="accent1" w:themeShade="BF"/>
      <w:spacing w:val="5"/>
    </w:rPr>
  </w:style>
  <w:style w:type="paragraph" w:customStyle="1" w:styleId="AnisimoffLegal">
    <w:name w:val="Anisimoff Legal"/>
    <w:basedOn w:val="Normal"/>
    <w:rsid w:val="00BA2D02"/>
    <w:pPr>
      <w:numPr>
        <w:numId w:val="1"/>
      </w:numPr>
      <w:tabs>
        <w:tab w:val="clear" w:pos="720"/>
        <w:tab w:val="left" w:pos="0"/>
      </w:tabs>
    </w:pPr>
    <w:rPr>
      <w:rFonts w:ascii="Arial" w:eastAsia="Times New Roman" w:hAnsi="Arial" w:cs="Arial"/>
    </w:rPr>
  </w:style>
  <w:style w:type="paragraph" w:customStyle="1" w:styleId="Default">
    <w:name w:val="Default"/>
    <w:rsid w:val="004629D9"/>
    <w:pPr>
      <w:autoSpaceDE w:val="0"/>
      <w:autoSpaceDN w:val="0"/>
      <w:adjustRightInd w:val="0"/>
      <w:spacing w:after="0" w:line="240" w:lineRule="auto"/>
    </w:pPr>
    <w:rPr>
      <w:rFonts w:ascii="Arial" w:hAnsi="Arial" w:cs="Arial"/>
      <w:color w:val="000000"/>
      <w:kern w:val="0"/>
      <w:lang w:val="en-US"/>
      <w14:ligatures w14:val="none"/>
    </w:rPr>
  </w:style>
  <w:style w:type="character" w:styleId="Hyperlink">
    <w:name w:val="Hyperlink"/>
    <w:basedOn w:val="DefaultParagraphFont"/>
    <w:uiPriority w:val="99"/>
    <w:unhideWhenUsed/>
    <w:rsid w:val="00266D9C"/>
    <w:rPr>
      <w:color w:val="467886" w:themeColor="hyperlink"/>
      <w:u w:val="single"/>
    </w:rPr>
  </w:style>
  <w:style w:type="character" w:styleId="CommentReference">
    <w:name w:val="annotation reference"/>
    <w:basedOn w:val="DefaultParagraphFont"/>
    <w:uiPriority w:val="99"/>
    <w:unhideWhenUsed/>
    <w:rsid w:val="00266D9C"/>
    <w:rPr>
      <w:sz w:val="16"/>
      <w:szCs w:val="16"/>
    </w:rPr>
  </w:style>
  <w:style w:type="paragraph" w:styleId="CommentText">
    <w:name w:val="annotation text"/>
    <w:basedOn w:val="Normal"/>
    <w:link w:val="CommentTextChar"/>
    <w:uiPriority w:val="99"/>
    <w:unhideWhenUsed/>
    <w:rsid w:val="00266D9C"/>
    <w:rPr>
      <w:sz w:val="20"/>
      <w:szCs w:val="20"/>
    </w:rPr>
  </w:style>
  <w:style w:type="character" w:customStyle="1" w:styleId="CommentTextChar">
    <w:name w:val="Comment Text Char"/>
    <w:basedOn w:val="DefaultParagraphFont"/>
    <w:link w:val="CommentText"/>
    <w:uiPriority w:val="99"/>
    <w:rsid w:val="00266D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6D9C"/>
    <w:rPr>
      <w:b/>
      <w:bCs/>
    </w:rPr>
  </w:style>
  <w:style w:type="character" w:customStyle="1" w:styleId="CommentSubjectChar">
    <w:name w:val="Comment Subject Char"/>
    <w:basedOn w:val="CommentTextChar"/>
    <w:link w:val="CommentSubject"/>
    <w:uiPriority w:val="99"/>
    <w:semiHidden/>
    <w:rsid w:val="00266D9C"/>
    <w:rPr>
      <w:b/>
      <w:bCs/>
      <w:kern w:val="0"/>
      <w:sz w:val="20"/>
      <w:szCs w:val="20"/>
      <w14:ligatures w14:val="none"/>
    </w:rPr>
  </w:style>
  <w:style w:type="table" w:styleId="TableGrid">
    <w:name w:val="Table Grid"/>
    <w:basedOn w:val="TableNormal"/>
    <w:uiPriority w:val="39"/>
    <w:rsid w:val="0021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6E33"/>
    <w:rPr>
      <w:color w:val="605E5C"/>
      <w:shd w:val="clear" w:color="auto" w:fill="E1DFDD"/>
    </w:rPr>
  </w:style>
  <w:style w:type="character" w:styleId="FollowedHyperlink">
    <w:name w:val="FollowedHyperlink"/>
    <w:basedOn w:val="DefaultParagraphFont"/>
    <w:uiPriority w:val="99"/>
    <w:semiHidden/>
    <w:unhideWhenUsed/>
    <w:rsid w:val="006527A8"/>
    <w:rPr>
      <w:color w:val="96607D" w:themeColor="followedHyperlink"/>
      <w:u w:val="single"/>
    </w:rPr>
  </w:style>
  <w:style w:type="character" w:customStyle="1" w:styleId="apple-converted-space">
    <w:name w:val="apple-converted-space"/>
    <w:basedOn w:val="DefaultParagraphFont"/>
    <w:rsid w:val="006527A8"/>
  </w:style>
  <w:style w:type="character" w:styleId="Emphasis">
    <w:name w:val="Emphasis"/>
    <w:basedOn w:val="DefaultParagraphFont"/>
    <w:uiPriority w:val="20"/>
    <w:qFormat/>
    <w:rsid w:val="00A65A78"/>
    <w:rPr>
      <w:i/>
      <w:iCs/>
    </w:rPr>
  </w:style>
  <w:style w:type="paragraph" w:styleId="Revision">
    <w:name w:val="Revision"/>
    <w:hidden/>
    <w:uiPriority w:val="99"/>
    <w:semiHidden/>
    <w:rsid w:val="00191CF5"/>
    <w:pPr>
      <w:spacing w:after="0" w:line="240" w:lineRule="auto"/>
    </w:pPr>
    <w:rPr>
      <w:kern w:val="0"/>
      <w14:ligatures w14:val="none"/>
    </w:rPr>
  </w:style>
  <w:style w:type="character" w:customStyle="1" w:styleId="lrzxr">
    <w:name w:val="lrzxr"/>
    <w:basedOn w:val="DefaultParagraphFont"/>
    <w:rsid w:val="00D53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minvestors.com/siteassets/shared-media/privacy-notices/public-facing-url/real-estate-privacy-statement.pdf" TargetMode="External"/><Relationship Id="rId13" Type="http://schemas.openxmlformats.org/officeDocument/2006/relationships/hyperlink" Target="https://karingalhub.com.au" TargetMode="External"/><Relationship Id="rId18" Type="http://schemas.openxmlformats.org/officeDocument/2006/relationships/hyperlink" Target="https://waggamarketplac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entralwest.com.au/" TargetMode="External"/><Relationship Id="rId17" Type="http://schemas.openxmlformats.org/officeDocument/2006/relationships/hyperlink" Target="https://southgatesylvania.com.au" TargetMode="External"/><Relationship Id="rId2" Type="http://schemas.openxmlformats.org/officeDocument/2006/relationships/customXml" Target="../customXml/item2.xml"/><Relationship Id="rId16" Type="http://schemas.openxmlformats.org/officeDocument/2006/relationships/hyperlink" Target="https://www.richmondmarketplace.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ngohillmarketplace.com.au" TargetMode="External"/><Relationship Id="rId5" Type="http://schemas.openxmlformats.org/officeDocument/2006/relationships/styles" Target="styles.xml"/><Relationship Id="rId15" Type="http://schemas.openxmlformats.org/officeDocument/2006/relationships/hyperlink" Target="https://lakelands.com.au" TargetMode="External"/><Relationship Id="rId10" Type="http://schemas.openxmlformats.org/officeDocument/2006/relationships/hyperlink" Target="https://bendigomarketplace.com.au" TargetMode="External"/><Relationship Id="rId19" Type="http://schemas.openxmlformats.org/officeDocument/2006/relationships/hyperlink" Target="https://thepondssc.com.au" TargetMode="External"/><Relationship Id="rId4" Type="http://schemas.openxmlformats.org/officeDocument/2006/relationships/numbering" Target="numbering.xml"/><Relationship Id="rId9" Type="http://schemas.openxmlformats.org/officeDocument/2006/relationships/hyperlink" Target="https://barklysquare.com.au" TargetMode="External"/><Relationship Id="rId14" Type="http://schemas.openxmlformats.org/officeDocument/2006/relationships/hyperlink" Target="https://kellyvillevillag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26E3F3A11DCC42BFF5594DE4B33E8A" ma:contentTypeVersion="18" ma:contentTypeDescription="Create a new document." ma:contentTypeScope="" ma:versionID="41aac5b2cdb6422f99da3163d4c6397b">
  <xsd:schema xmlns:xsd="http://www.w3.org/2001/XMLSchema" xmlns:xs="http://www.w3.org/2001/XMLSchema" xmlns:p="http://schemas.microsoft.com/office/2006/metadata/properties" xmlns:ns2="66c5899e-1ca5-4ad5-b96e-0f6f0122cb15" xmlns:ns3="d5a02f75-8fe0-468a-9d5d-c7d5765f7392" targetNamespace="http://schemas.microsoft.com/office/2006/metadata/properties" ma:root="true" ma:fieldsID="94d6f3e3b3a05d7a23adb45aa8dd2d73" ns2:_="" ns3:_="">
    <xsd:import namespace="66c5899e-1ca5-4ad5-b96e-0f6f0122cb15"/>
    <xsd:import namespace="d5a02f75-8fe0-468a-9d5d-c7d5765f73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5899e-1ca5-4ad5-b96e-0f6f0122c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4976e-738c-4b7c-a045-fe68a740ae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02f75-8fe0-468a-9d5d-c7d5765f73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c737da-df23-48da-88aa-4dc4bbb5c9ca}" ma:internalName="TaxCatchAll" ma:showField="CatchAllData" ma:web="d5a02f75-8fe0-468a-9d5d-c7d5765f7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A9BA2-A25A-4CAB-B061-04FB3544EDA0}">
  <ds:schemaRefs>
    <ds:schemaRef ds:uri="http://schemas.microsoft.com/sharepoint/v3/contenttype/forms"/>
  </ds:schemaRefs>
</ds:datastoreItem>
</file>

<file path=customXml/itemProps2.xml><?xml version="1.0" encoding="utf-8"?>
<ds:datastoreItem xmlns:ds="http://schemas.openxmlformats.org/officeDocument/2006/customXml" ds:itemID="{3822E6D2-9AF6-4415-AB80-11DC92640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5899e-1ca5-4ad5-b96e-0f6f0122cb15"/>
    <ds:schemaRef ds:uri="d5a02f75-8fe0-468a-9d5d-c7d5765f7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ACECB-5AB4-C841-BFE9-400A5DB9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Farncomb</dc:creator>
  <cp:keywords/>
  <dc:description/>
  <cp:lastModifiedBy>Scarlett Watkins</cp:lastModifiedBy>
  <cp:revision>2</cp:revision>
  <dcterms:created xsi:type="dcterms:W3CDTF">2026-07-02T23:07:00Z</dcterms:created>
  <dcterms:modified xsi:type="dcterms:W3CDTF">2026-07-02T23:07:00Z</dcterms:modified>
</cp:coreProperties>
</file>